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3E" w:rsidRDefault="00A6163E" w:rsidP="00CC5B40">
      <w:pPr>
        <w:jc w:val="both"/>
        <w:rPr>
          <w:b/>
        </w:rPr>
      </w:pPr>
      <w:r w:rsidRPr="00A6163E">
        <w:rPr>
          <w:b/>
        </w:rPr>
        <w:t xml:space="preserve">ASPETTI ASSICURATIVI TEMPESTE ESTREME </w:t>
      </w:r>
    </w:p>
    <w:p w:rsidR="00984416" w:rsidRPr="00A6163E" w:rsidRDefault="00984416" w:rsidP="00CC5B40">
      <w:pPr>
        <w:jc w:val="both"/>
        <w:rPr>
          <w:b/>
        </w:rPr>
      </w:pPr>
      <w:r w:rsidRPr="00A6163E">
        <w:rPr>
          <w:b/>
        </w:rPr>
        <w:t xml:space="preserve">CANOVACCIO </w:t>
      </w:r>
      <w:r w:rsidR="00290B2B">
        <w:rPr>
          <w:b/>
        </w:rPr>
        <w:t xml:space="preserve">DELL’INTERVENTO DI </w:t>
      </w:r>
      <w:bookmarkStart w:id="0" w:name="_GoBack"/>
      <w:bookmarkEnd w:id="0"/>
      <w:r w:rsidRPr="00A6163E">
        <w:rPr>
          <w:b/>
        </w:rPr>
        <w:t xml:space="preserve">LORENZO </w:t>
      </w:r>
      <w:r w:rsidR="00290B2B" w:rsidRPr="00A6163E">
        <w:rPr>
          <w:b/>
        </w:rPr>
        <w:t>CAMPANELLA CASTELVECCHI</w:t>
      </w:r>
    </w:p>
    <w:p w:rsidR="001B5C75" w:rsidRPr="00A6163E" w:rsidRDefault="001B5C75" w:rsidP="00CC5B40">
      <w:pPr>
        <w:jc w:val="both"/>
        <w:rPr>
          <w:b/>
        </w:rPr>
      </w:pPr>
      <w:r w:rsidRPr="00A6163E">
        <w:rPr>
          <w:b/>
        </w:rPr>
        <w:t>Nautica da diporto</w:t>
      </w:r>
    </w:p>
    <w:p w:rsidR="001B5C75" w:rsidRPr="00A6163E" w:rsidRDefault="001B5C75" w:rsidP="00CC5B40">
      <w:pPr>
        <w:pStyle w:val="NoSpacing"/>
        <w:numPr>
          <w:ilvl w:val="0"/>
          <w:numId w:val="1"/>
        </w:numPr>
        <w:jc w:val="both"/>
      </w:pPr>
      <w:r w:rsidRPr="00A6163E">
        <w:t>copertura assicurativa dei natanti vs meteo estremo</w:t>
      </w:r>
    </w:p>
    <w:p w:rsidR="001B5C75" w:rsidRPr="00A6163E" w:rsidRDefault="001B5C75" w:rsidP="00CC5B40">
      <w:pPr>
        <w:pStyle w:val="NoSpacing"/>
        <w:numPr>
          <w:ilvl w:val="0"/>
          <w:numId w:val="1"/>
        </w:numPr>
        <w:jc w:val="both"/>
      </w:pPr>
      <w:r w:rsidRPr="00A6163E">
        <w:t>scelta porti sicuri</w:t>
      </w:r>
    </w:p>
    <w:p w:rsidR="001B5C75" w:rsidRPr="00A6163E" w:rsidRDefault="001B5C75" w:rsidP="00CC5B40">
      <w:pPr>
        <w:pStyle w:val="NoSpacing"/>
        <w:numPr>
          <w:ilvl w:val="0"/>
          <w:numId w:val="1"/>
        </w:numPr>
        <w:jc w:val="both"/>
      </w:pPr>
      <w:r w:rsidRPr="00A6163E">
        <w:t>colpa grave dell’armatore</w:t>
      </w:r>
    </w:p>
    <w:p w:rsidR="001B5C75" w:rsidRPr="00A6163E" w:rsidRDefault="001B5C75" w:rsidP="00CC5B40">
      <w:pPr>
        <w:pStyle w:val="NoSpacing"/>
        <w:jc w:val="both"/>
      </w:pPr>
    </w:p>
    <w:p w:rsidR="001B5C75" w:rsidRPr="00A6163E" w:rsidRDefault="001B5C75" w:rsidP="00CC5B40">
      <w:pPr>
        <w:jc w:val="both"/>
        <w:rPr>
          <w:b/>
        </w:rPr>
      </w:pPr>
      <w:r w:rsidRPr="00A6163E">
        <w:rPr>
          <w:b/>
        </w:rPr>
        <w:t>Nautica commerciale e diporto</w:t>
      </w:r>
    </w:p>
    <w:p w:rsidR="001B5C75" w:rsidRPr="00A6163E" w:rsidRDefault="001B5C75" w:rsidP="00CC5B40">
      <w:pPr>
        <w:pStyle w:val="NoSpacing"/>
        <w:numPr>
          <w:ilvl w:val="0"/>
          <w:numId w:val="2"/>
        </w:numPr>
        <w:jc w:val="both"/>
      </w:pPr>
      <w:r w:rsidRPr="00A6163E">
        <w:t>copertura assicurativa costruzione natante – danno dovuto dall’errore di costruzione e danni indiretti</w:t>
      </w:r>
    </w:p>
    <w:p w:rsidR="001B5C75" w:rsidRPr="00A6163E" w:rsidRDefault="001B5C75" w:rsidP="00CC5B40">
      <w:pPr>
        <w:pStyle w:val="NoSpacing"/>
        <w:numPr>
          <w:ilvl w:val="0"/>
          <w:numId w:val="2"/>
        </w:numPr>
        <w:jc w:val="both"/>
      </w:pPr>
      <w:r w:rsidRPr="00A6163E">
        <w:t>copertura polizza corpi nave commerciale</w:t>
      </w:r>
    </w:p>
    <w:p w:rsidR="00B749EE" w:rsidRPr="00A6163E" w:rsidRDefault="00B749EE" w:rsidP="00CC5B40">
      <w:pPr>
        <w:pStyle w:val="NoSpacing"/>
        <w:numPr>
          <w:ilvl w:val="0"/>
          <w:numId w:val="2"/>
        </w:numPr>
        <w:jc w:val="both"/>
      </w:pPr>
      <w:r w:rsidRPr="00A6163E">
        <w:t xml:space="preserve">copertura per la merce trasportata – responsabilità </w:t>
      </w:r>
    </w:p>
    <w:p w:rsidR="001B5C75" w:rsidRPr="00A6163E" w:rsidRDefault="001B5C75" w:rsidP="00CC5B40">
      <w:pPr>
        <w:pStyle w:val="NoSpacing"/>
        <w:jc w:val="both"/>
      </w:pPr>
    </w:p>
    <w:p w:rsidR="001B5C75" w:rsidRPr="00A6163E" w:rsidRDefault="00B749EE" w:rsidP="00CC5B40">
      <w:pPr>
        <w:jc w:val="both"/>
        <w:rPr>
          <w:b/>
        </w:rPr>
      </w:pPr>
      <w:r w:rsidRPr="00A6163E">
        <w:rPr>
          <w:b/>
        </w:rPr>
        <w:t>Marine e porti</w:t>
      </w:r>
    </w:p>
    <w:p w:rsidR="00B749EE" w:rsidRPr="00A6163E" w:rsidRDefault="00B749EE" w:rsidP="00CC5B40">
      <w:pPr>
        <w:pStyle w:val="NoSpacing"/>
        <w:numPr>
          <w:ilvl w:val="0"/>
          <w:numId w:val="1"/>
        </w:numPr>
        <w:jc w:val="both"/>
      </w:pPr>
      <w:r w:rsidRPr="00A6163E">
        <w:t>RC natante</w:t>
      </w:r>
    </w:p>
    <w:p w:rsidR="00B749EE" w:rsidRPr="00A6163E" w:rsidRDefault="00B749EE" w:rsidP="00CC5B40">
      <w:pPr>
        <w:pStyle w:val="NoSpacing"/>
        <w:numPr>
          <w:ilvl w:val="0"/>
          <w:numId w:val="1"/>
        </w:numPr>
        <w:jc w:val="both"/>
      </w:pPr>
      <w:r w:rsidRPr="00A6163E">
        <w:t>RC marina (avviso di tempo estremo, cosa può fare la marina, comunicazione ad armatore oppure spostare le barche.) Sono custodi delle barche o solo danno un luogo di riparo?  - responsabili se si dovesse rompere parte della marina che impatta sulle imbarcazioni ormeggiate</w:t>
      </w:r>
    </w:p>
    <w:p w:rsidR="00B749EE" w:rsidRPr="00A6163E" w:rsidRDefault="00B749EE" w:rsidP="00CC5B40">
      <w:pPr>
        <w:pStyle w:val="NoSpacing"/>
        <w:ind w:left="720"/>
        <w:jc w:val="both"/>
      </w:pPr>
    </w:p>
    <w:p w:rsidR="00B749EE" w:rsidRPr="00A6163E" w:rsidRDefault="00B749EE" w:rsidP="00CC5B40">
      <w:pPr>
        <w:jc w:val="both"/>
        <w:rPr>
          <w:b/>
        </w:rPr>
      </w:pPr>
      <w:r w:rsidRPr="00A6163E">
        <w:rPr>
          <w:b/>
        </w:rPr>
        <w:t xml:space="preserve">Copertura </w:t>
      </w:r>
      <w:proofErr w:type="spellStart"/>
      <w:r w:rsidRPr="00A6163E">
        <w:rPr>
          <w:b/>
        </w:rPr>
        <w:t>all</w:t>
      </w:r>
      <w:proofErr w:type="spellEnd"/>
      <w:r w:rsidRPr="00A6163E">
        <w:rPr>
          <w:b/>
        </w:rPr>
        <w:t xml:space="preserve"> risks con estensione a mareggiata ed onde anomale</w:t>
      </w:r>
    </w:p>
    <w:p w:rsidR="00B749EE" w:rsidRPr="00A6163E" w:rsidRDefault="00B749EE" w:rsidP="00CC5B40">
      <w:pPr>
        <w:jc w:val="both"/>
      </w:pPr>
      <w:r w:rsidRPr="00A6163E">
        <w:rPr>
          <w:b/>
        </w:rPr>
        <w:t xml:space="preserve">Temporale e pioggia con conseguenze sulla marina, </w:t>
      </w:r>
      <w:r w:rsidRPr="00A6163E">
        <w:t>es si riempie la darsena e quindi i natanti sono bloccati o subiscono danni da navigazione (amianto).</w:t>
      </w:r>
    </w:p>
    <w:p w:rsidR="000C51F5" w:rsidRPr="00A6163E" w:rsidRDefault="000C51F5" w:rsidP="00CC5B40">
      <w:pPr>
        <w:jc w:val="both"/>
        <w:rPr>
          <w:b/>
        </w:rPr>
      </w:pPr>
      <w:r w:rsidRPr="00A6163E">
        <w:rPr>
          <w:b/>
        </w:rPr>
        <w:t>Responsabilità dei costruttori dei porti, progettisti e manutentori</w:t>
      </w:r>
    </w:p>
    <w:p w:rsidR="00B749EE" w:rsidRDefault="00B749EE" w:rsidP="00CC5B40">
      <w:pPr>
        <w:jc w:val="both"/>
        <w:rPr>
          <w:b/>
        </w:rPr>
      </w:pPr>
    </w:p>
    <w:p w:rsidR="00B749EE" w:rsidRPr="00A6163E" w:rsidRDefault="00B749EE" w:rsidP="00CC5B40">
      <w:pPr>
        <w:jc w:val="both"/>
        <w:rPr>
          <w:bCs/>
        </w:rPr>
      </w:pPr>
      <w:r w:rsidRPr="00984416">
        <w:rPr>
          <w:b/>
        </w:rPr>
        <w:t>Natanti</w:t>
      </w:r>
      <w:r w:rsidR="00A6163E">
        <w:rPr>
          <w:b/>
        </w:rPr>
        <w:t>:</w:t>
      </w:r>
      <w:r w:rsidRPr="00984416">
        <w:rPr>
          <w:b/>
        </w:rPr>
        <w:t xml:space="preserve"> </w:t>
      </w:r>
      <w:r w:rsidRPr="00A6163E">
        <w:rPr>
          <w:bCs/>
        </w:rPr>
        <w:t xml:space="preserve">non si distingue se vittime di tempi estremi. La copertura opera senza limitazioni a meno che si possa provare colpa grave allora ci potrebbero essere profili di responsabilità che vanno ad escludere l’operatività della responsabilità assicuratore </w:t>
      </w:r>
    </w:p>
    <w:p w:rsidR="00B749EE" w:rsidRPr="00A6163E" w:rsidRDefault="00B749EE" w:rsidP="00CC5B40">
      <w:pPr>
        <w:jc w:val="both"/>
        <w:rPr>
          <w:bCs/>
        </w:rPr>
      </w:pPr>
      <w:r w:rsidRPr="00984416">
        <w:rPr>
          <w:b/>
        </w:rPr>
        <w:t xml:space="preserve">Porto sicuro, </w:t>
      </w:r>
      <w:r w:rsidRPr="00A6163E">
        <w:rPr>
          <w:bCs/>
        </w:rPr>
        <w:t>per ora in Italia non vi è una classificazione di porto sicuro, ovvero non vengono riconosciuti a livello assicurativo degli standard minimi per definire sicuro il porto e quindi far valere la copertura assicurativa o meno. Sicuramente se ci fosse una “classifica” sarebbe interessante e quindi assicurativamente attraente.</w:t>
      </w:r>
      <w:r w:rsidR="00540690" w:rsidRPr="00A6163E">
        <w:rPr>
          <w:bCs/>
        </w:rPr>
        <w:t xml:space="preserve"> Se si individuassero dei profili comuni si potrebbe procedere con ragionamenti molto interessanti. Problema è capire chi non rientra in queste classifiche o solo parzialmente cosa succede? Sono penalizzati. Però come tutte le classifiche potrebbero essere solo indicative e se fatti da privati potrebbero essere contestate. </w:t>
      </w:r>
    </w:p>
    <w:p w:rsidR="00B749EE" w:rsidRPr="00A6163E" w:rsidRDefault="004D122C" w:rsidP="00CC5B40">
      <w:pPr>
        <w:jc w:val="both"/>
        <w:rPr>
          <w:bCs/>
        </w:rPr>
      </w:pPr>
      <w:r w:rsidRPr="00A6163E">
        <w:rPr>
          <w:bCs/>
        </w:rPr>
        <w:t xml:space="preserve">Se durante una situazione di mare estremo si dovesse avverare un danno ad una imbarcazione dovuta alle forze in gioco </w:t>
      </w:r>
      <w:r w:rsidR="007F53AB" w:rsidRPr="00A6163E">
        <w:rPr>
          <w:bCs/>
        </w:rPr>
        <w:t xml:space="preserve">la copertura assicurativa coprirebbe il danno, </w:t>
      </w:r>
      <w:r w:rsidR="000D1752" w:rsidRPr="00A6163E">
        <w:rPr>
          <w:bCs/>
        </w:rPr>
        <w:t>se questo dovesse essere generato da riparazioni, lavori mal eseguiti allora ci potrebbero essere problemi di esclusione.</w:t>
      </w:r>
      <w:r w:rsidR="00540690" w:rsidRPr="00A6163E">
        <w:rPr>
          <w:bCs/>
        </w:rPr>
        <w:t xml:space="preserve"> Comunemente se i lavori sono causa di un problema bisogna indagare tramite perizie per risalire al problema ab origine.</w:t>
      </w:r>
    </w:p>
    <w:p w:rsidR="00984416" w:rsidRPr="00A6163E" w:rsidRDefault="00984416" w:rsidP="00CC5B40">
      <w:pPr>
        <w:jc w:val="both"/>
        <w:rPr>
          <w:bCs/>
        </w:rPr>
      </w:pPr>
      <w:r w:rsidRPr="00A6163E">
        <w:rPr>
          <w:bCs/>
        </w:rPr>
        <w:t xml:space="preserve">Il natante può essere oggetto o/e soggetto attivo nel danno. Una copertura verso il bene assicura l’armatore per il suo bene ma il natante potrebbe causare danni a terzi. Quindi è fondamentale avere ben presente una copertura che possa essere a 360°. </w:t>
      </w:r>
    </w:p>
    <w:p w:rsidR="00984416" w:rsidRPr="00A6163E" w:rsidRDefault="00984416" w:rsidP="00CC5B40">
      <w:pPr>
        <w:jc w:val="both"/>
        <w:rPr>
          <w:bCs/>
        </w:rPr>
      </w:pPr>
      <w:r w:rsidRPr="00A6163E">
        <w:rPr>
          <w:bCs/>
        </w:rPr>
        <w:lastRenderedPageBreak/>
        <w:t xml:space="preserve">Le coperture oggi possono essere molto complete. Vi sono dai capitolati standard che possono essere estesi e modellati a seconda delle esigenze. Possono prevedere garanzie minime e costi relativi oppure coperture molto estense con premi comune commisurati. Ad oggi il mercato è ancora soft con tendenza allo stabile. </w:t>
      </w:r>
    </w:p>
    <w:p w:rsidR="000D1752" w:rsidRPr="00A6163E" w:rsidRDefault="000D1752" w:rsidP="00CC5B40">
      <w:pPr>
        <w:jc w:val="both"/>
        <w:rPr>
          <w:bCs/>
        </w:rPr>
      </w:pPr>
      <w:r w:rsidRPr="00984416">
        <w:rPr>
          <w:b/>
        </w:rPr>
        <w:t>La merce trasportata da navi porta container, porta rinfuse, gasiere…</w:t>
      </w:r>
      <w:proofErr w:type="spellStart"/>
      <w:r w:rsidRPr="00984416">
        <w:rPr>
          <w:b/>
        </w:rPr>
        <w:t>etc</w:t>
      </w:r>
      <w:proofErr w:type="spellEnd"/>
      <w:r w:rsidRPr="00984416">
        <w:rPr>
          <w:b/>
        </w:rPr>
        <w:t xml:space="preserve">… </w:t>
      </w:r>
      <w:r w:rsidRPr="00A6163E">
        <w:rPr>
          <w:bCs/>
        </w:rPr>
        <w:t xml:space="preserve">deve essere coperta da polizza adatta. Vi è responsabilità dell’armatore o del noleggiatore ma si apre un mondo. </w:t>
      </w:r>
    </w:p>
    <w:p w:rsidR="000D1752" w:rsidRPr="00A6163E" w:rsidRDefault="000D1752" w:rsidP="00CC5B40">
      <w:pPr>
        <w:pStyle w:val="ListParagraph"/>
        <w:numPr>
          <w:ilvl w:val="0"/>
          <w:numId w:val="5"/>
        </w:numPr>
        <w:jc w:val="both"/>
        <w:rPr>
          <w:bCs/>
        </w:rPr>
      </w:pPr>
      <w:r w:rsidRPr="00A6163E">
        <w:rPr>
          <w:bCs/>
        </w:rPr>
        <w:t>Ho copertura merce industriale</w:t>
      </w:r>
    </w:p>
    <w:p w:rsidR="000D1752" w:rsidRPr="00A6163E" w:rsidRDefault="000D1752" w:rsidP="00CC5B40">
      <w:pPr>
        <w:pStyle w:val="ListParagraph"/>
        <w:numPr>
          <w:ilvl w:val="0"/>
          <w:numId w:val="5"/>
        </w:numPr>
        <w:jc w:val="both"/>
        <w:rPr>
          <w:bCs/>
        </w:rPr>
      </w:pPr>
      <w:r w:rsidRPr="00A6163E">
        <w:rPr>
          <w:bCs/>
        </w:rPr>
        <w:t>Ho copertura merce per conto</w:t>
      </w:r>
    </w:p>
    <w:p w:rsidR="000D1752" w:rsidRPr="00A6163E" w:rsidRDefault="000D1752" w:rsidP="00CC5B40">
      <w:pPr>
        <w:pStyle w:val="ListParagraph"/>
        <w:numPr>
          <w:ilvl w:val="0"/>
          <w:numId w:val="5"/>
        </w:numPr>
        <w:jc w:val="both"/>
        <w:rPr>
          <w:bCs/>
        </w:rPr>
      </w:pPr>
      <w:r w:rsidRPr="00A6163E">
        <w:rPr>
          <w:bCs/>
        </w:rPr>
        <w:t>Ho copertura per getto, asporto del mare</w:t>
      </w:r>
    </w:p>
    <w:p w:rsidR="000D1752" w:rsidRPr="00A6163E" w:rsidRDefault="000D1752" w:rsidP="00CC5B40">
      <w:pPr>
        <w:pStyle w:val="ListParagraph"/>
        <w:numPr>
          <w:ilvl w:val="0"/>
          <w:numId w:val="5"/>
        </w:numPr>
        <w:jc w:val="both"/>
        <w:rPr>
          <w:bCs/>
        </w:rPr>
      </w:pPr>
      <w:r w:rsidRPr="00A6163E">
        <w:rPr>
          <w:bCs/>
        </w:rPr>
        <w:t>Ho copertura per avaria</w:t>
      </w:r>
    </w:p>
    <w:p w:rsidR="000D1752" w:rsidRPr="00A6163E" w:rsidRDefault="000D1752" w:rsidP="00CC5B40">
      <w:pPr>
        <w:jc w:val="both"/>
        <w:rPr>
          <w:bCs/>
        </w:rPr>
      </w:pPr>
      <w:r w:rsidRPr="00984416">
        <w:rPr>
          <w:b/>
        </w:rPr>
        <w:t xml:space="preserve">Quando natante è ormeggiato </w:t>
      </w:r>
      <w:r w:rsidRPr="00A6163E">
        <w:rPr>
          <w:bCs/>
        </w:rPr>
        <w:t>ha la sua copertura RCN nel caso dovesse cagionare a terzi dei danni, se cosi non fosse ci potrebbe essere corresponsabilità della marina/porto: dipende</w:t>
      </w:r>
      <w:r w:rsidR="00540690" w:rsidRPr="00A6163E">
        <w:rPr>
          <w:bCs/>
        </w:rPr>
        <w:t xml:space="preserve"> vari profili</w:t>
      </w:r>
    </w:p>
    <w:p w:rsidR="000D1752" w:rsidRPr="00984416" w:rsidRDefault="000D1752" w:rsidP="00CC5B40">
      <w:pPr>
        <w:jc w:val="both"/>
        <w:rPr>
          <w:b/>
        </w:rPr>
      </w:pPr>
      <w:r w:rsidRPr="00984416">
        <w:rPr>
          <w:b/>
        </w:rPr>
        <w:t xml:space="preserve">La marina/porto ha una </w:t>
      </w:r>
      <w:r w:rsidR="003C1153" w:rsidRPr="00984416">
        <w:rPr>
          <w:b/>
        </w:rPr>
        <w:t>responsabilità</w:t>
      </w:r>
      <w:r w:rsidRPr="00984416">
        <w:rPr>
          <w:b/>
        </w:rPr>
        <w:t xml:space="preserve"> in caso di danni alle imbarcazioni durante meteo </w:t>
      </w:r>
      <w:r w:rsidR="003C1153" w:rsidRPr="00984416">
        <w:rPr>
          <w:b/>
        </w:rPr>
        <w:t>estremo</w:t>
      </w:r>
      <w:r w:rsidRPr="00984416">
        <w:rPr>
          <w:b/>
        </w:rPr>
        <w:t>?</w:t>
      </w:r>
    </w:p>
    <w:p w:rsidR="000D1752" w:rsidRPr="00A6163E" w:rsidRDefault="000D1752" w:rsidP="00CC5B40">
      <w:pPr>
        <w:jc w:val="both"/>
        <w:rPr>
          <w:bCs/>
        </w:rPr>
      </w:pPr>
      <w:r w:rsidRPr="00A6163E">
        <w:rPr>
          <w:bCs/>
        </w:rPr>
        <w:t xml:space="preserve">Varazze, </w:t>
      </w:r>
      <w:r w:rsidR="003C1153" w:rsidRPr="00A6163E">
        <w:rPr>
          <w:bCs/>
        </w:rPr>
        <w:t>Rapallo</w:t>
      </w:r>
      <w:r w:rsidRPr="00A6163E">
        <w:rPr>
          <w:bCs/>
        </w:rPr>
        <w:t xml:space="preserve">…la marina è custode delle </w:t>
      </w:r>
      <w:r w:rsidR="003C1153" w:rsidRPr="00A6163E">
        <w:rPr>
          <w:bCs/>
        </w:rPr>
        <w:t>barche</w:t>
      </w:r>
      <w:r w:rsidRPr="00A6163E">
        <w:rPr>
          <w:bCs/>
        </w:rPr>
        <w:t xml:space="preserve"> o solo offre uno spazio? </w:t>
      </w:r>
      <w:r w:rsidR="00540690" w:rsidRPr="00A6163E">
        <w:rPr>
          <w:bCs/>
        </w:rPr>
        <w:t xml:space="preserve">Questa puntualizzazione comporta e permette di capire i vari profili. Come sempre bisogna pensare che le assicurazioni non suppliscono s responsabilità, trasferiscono la sofferenza economica ma non “salvano” dal problema. </w:t>
      </w:r>
    </w:p>
    <w:p w:rsidR="000D1752" w:rsidRPr="00984416" w:rsidRDefault="000D1752" w:rsidP="00CC5B40">
      <w:pPr>
        <w:jc w:val="both"/>
        <w:rPr>
          <w:b/>
        </w:rPr>
      </w:pPr>
      <w:r w:rsidRPr="00984416">
        <w:rPr>
          <w:b/>
        </w:rPr>
        <w:t xml:space="preserve">In caso di maltempo estremo </w:t>
      </w:r>
      <w:r w:rsidRPr="00A6163E">
        <w:rPr>
          <w:bCs/>
        </w:rPr>
        <w:t>deve operare per salvaguardare le imbarcazioni. Chiamare armatore, o spostare le barche in zona più sicura. Controllare ormeggi.</w:t>
      </w:r>
      <w:r w:rsidR="00540690" w:rsidRPr="00A6163E">
        <w:rPr>
          <w:bCs/>
        </w:rPr>
        <w:t xml:space="preserve"> Il profilo di queste indicazioni aprirebbe vari scenari che comporterebbero lo spostamento della responsabilità e quindi di conseguenza anche la copertura assicurativa deve essere adattata.</w:t>
      </w:r>
    </w:p>
    <w:p w:rsidR="000D1752" w:rsidRPr="00984416" w:rsidRDefault="000D1752" w:rsidP="00CC5B40">
      <w:pPr>
        <w:jc w:val="both"/>
        <w:rPr>
          <w:b/>
        </w:rPr>
      </w:pPr>
      <w:r w:rsidRPr="00984416">
        <w:rPr>
          <w:b/>
        </w:rPr>
        <w:t xml:space="preserve">Se cosi non facesse potrebbe avere una responsabilità e quindi in via giudiziale essere condannata con conseguente attivazione della copertura assicurativa. </w:t>
      </w:r>
    </w:p>
    <w:p w:rsidR="00B749EE" w:rsidRPr="00A6163E" w:rsidRDefault="000D1752" w:rsidP="00CC5B40">
      <w:pPr>
        <w:jc w:val="both"/>
        <w:rPr>
          <w:bCs/>
        </w:rPr>
      </w:pPr>
      <w:r w:rsidRPr="00984416">
        <w:rPr>
          <w:b/>
        </w:rPr>
        <w:t xml:space="preserve">Rapallo </w:t>
      </w:r>
      <w:r w:rsidRPr="00A6163E">
        <w:rPr>
          <w:bCs/>
        </w:rPr>
        <w:t>ha ceduto la diga, causa al comun</w:t>
      </w:r>
      <w:r w:rsidR="00540690" w:rsidRPr="00A6163E">
        <w:rPr>
          <w:bCs/>
        </w:rPr>
        <w:t xml:space="preserve">e per responsabilità. Non è cosi chiaro ma logicamente in caso in cui vengano provate responsabilità le assicurazioni opererebbero secondo il capitolato. </w:t>
      </w:r>
    </w:p>
    <w:p w:rsidR="000D1752" w:rsidRPr="00A6163E" w:rsidRDefault="000D1752" w:rsidP="00CC5B40">
      <w:pPr>
        <w:jc w:val="both"/>
        <w:rPr>
          <w:bCs/>
        </w:rPr>
      </w:pPr>
      <w:r w:rsidRPr="00984416">
        <w:rPr>
          <w:b/>
        </w:rPr>
        <w:t xml:space="preserve">Varazze </w:t>
      </w:r>
      <w:r w:rsidR="00984416" w:rsidRPr="00984416">
        <w:rPr>
          <w:b/>
        </w:rPr>
        <w:t>prevedeva</w:t>
      </w:r>
      <w:r w:rsidRPr="00984416">
        <w:rPr>
          <w:b/>
        </w:rPr>
        <w:t xml:space="preserve"> onda di 6 metri è arrivata di 10,60 metri</w:t>
      </w:r>
      <w:r w:rsidRPr="00A6163E">
        <w:rPr>
          <w:bCs/>
        </w:rPr>
        <w:t xml:space="preserve">. Avevano spostato barche, avvisato armatori, nessun danno alle barche. </w:t>
      </w:r>
      <w:r w:rsidR="00984416" w:rsidRPr="00A6163E">
        <w:rPr>
          <w:bCs/>
        </w:rPr>
        <w:t xml:space="preserve">La lungimiranza e l’aver operato in maniera attiva ha evitato il peggio. Vero che se avesse ceduto anche </w:t>
      </w:r>
      <w:proofErr w:type="spellStart"/>
      <w:r w:rsidR="00984416" w:rsidRPr="00A6163E">
        <w:rPr>
          <w:bCs/>
        </w:rPr>
        <w:t>li</w:t>
      </w:r>
      <w:proofErr w:type="spellEnd"/>
      <w:r w:rsidR="00984416" w:rsidRPr="00A6163E">
        <w:rPr>
          <w:bCs/>
        </w:rPr>
        <w:t xml:space="preserve"> la diga allora ci sarebbero stati problemi.</w:t>
      </w:r>
    </w:p>
    <w:p w:rsidR="00984416" w:rsidRPr="00984416" w:rsidRDefault="00984416" w:rsidP="00CC5B40">
      <w:pPr>
        <w:jc w:val="both"/>
        <w:rPr>
          <w:b/>
        </w:rPr>
      </w:pPr>
      <w:r w:rsidRPr="00984416">
        <w:rPr>
          <w:b/>
        </w:rPr>
        <w:t>La cosa fondamentale per le assicurazioni avere e poter analizzare informazioni. Bisogna avere la fotografica precisa, o il più precisa possibile per poter dare la soluzione migliore di tutela.</w:t>
      </w:r>
    </w:p>
    <w:p w:rsidR="00CC5B40" w:rsidRPr="00A6163E" w:rsidRDefault="00CC5B40" w:rsidP="00CC5B40">
      <w:pPr>
        <w:jc w:val="both"/>
        <w:rPr>
          <w:bCs/>
        </w:rPr>
      </w:pPr>
      <w:r w:rsidRPr="00984416">
        <w:rPr>
          <w:b/>
        </w:rPr>
        <w:t xml:space="preserve">Le responsabilità nel caso di porti non più adatti alle situazioni meteo che stanno cambiando comportano delle conseguenze che solo in parte possono essere trasferite agli assicuratori. </w:t>
      </w:r>
      <w:r w:rsidRPr="00A6163E">
        <w:rPr>
          <w:bCs/>
        </w:rPr>
        <w:t>Bisogna prevedere adeguamenti e cambi nella manutenzione</w:t>
      </w:r>
      <w:r w:rsidR="00517F45" w:rsidRPr="00A6163E">
        <w:rPr>
          <w:bCs/>
        </w:rPr>
        <w:t xml:space="preserve">. La copertura assicurativa per progettisti e manutentori è fondamentale per trasferire il rischio a terzi soprattutto per i massimali ed i valori che sono </w:t>
      </w:r>
      <w:r w:rsidR="00AC6B0D" w:rsidRPr="00A6163E">
        <w:rPr>
          <w:bCs/>
        </w:rPr>
        <w:t>in oggetto.</w:t>
      </w:r>
    </w:p>
    <w:p w:rsidR="00540690" w:rsidRDefault="00540690" w:rsidP="00CC5B40">
      <w:pPr>
        <w:jc w:val="both"/>
        <w:rPr>
          <w:b/>
        </w:rPr>
      </w:pPr>
      <w:r w:rsidRPr="00984416">
        <w:rPr>
          <w:b/>
        </w:rPr>
        <w:t>Anche in caso in cui le marine si trovino a dover operare dopo un fatto estremo è fonte di responsabilità: il fiume ha portato detriti, questi devono essere rimossi. Se lascio utilizzare le imbarcazioni senza avvisare o adoperarmi per poter evitare danni poteri incorrere</w:t>
      </w:r>
      <w:r>
        <w:rPr>
          <w:b/>
        </w:rPr>
        <w:t xml:space="preserve"> in azioni di responsabilità perché non ho avvisato l’armatore ad esempio che il fondale è pieno di detriti e se poi questi sono anche magari contaminati o presentano inquinanti allora ci sono ulteriori profili</w:t>
      </w:r>
    </w:p>
    <w:p w:rsidR="00B749EE" w:rsidRDefault="00984416" w:rsidP="00B749EE">
      <w:pPr>
        <w:rPr>
          <w:b/>
        </w:rPr>
      </w:pPr>
      <w:r>
        <w:rPr>
          <w:b/>
        </w:rPr>
        <w:t xml:space="preserve">Tutto quanto sopra non è volutamente, per alcuni aspetti, definito perché vi sono molti fattori che possono modificare od influenzare le valutazioni. </w:t>
      </w:r>
    </w:p>
    <w:p w:rsidR="00984416" w:rsidRDefault="00984416" w:rsidP="00B749EE">
      <w:pPr>
        <w:rPr>
          <w:b/>
        </w:rPr>
      </w:pPr>
      <w:r>
        <w:rPr>
          <w:b/>
        </w:rPr>
        <w:t>Parlare con professionisti è la cosa migliore per poter definire e modellare le necessità.</w:t>
      </w:r>
    </w:p>
    <w:p w:rsidR="00984416" w:rsidRDefault="00A6163E" w:rsidP="00B749EE">
      <w:pPr>
        <w:rPr>
          <w:b/>
        </w:rPr>
      </w:pPr>
      <w:r>
        <w:rPr>
          <w:b/>
        </w:rPr>
        <w:t xml:space="preserve"> </w:t>
      </w:r>
    </w:p>
    <w:p w:rsidR="00984416" w:rsidRPr="00B749EE" w:rsidRDefault="00984416" w:rsidP="00B749EE">
      <w:pPr>
        <w:rPr>
          <w:b/>
        </w:rPr>
      </w:pPr>
      <w:r>
        <w:rPr>
          <w:i/>
          <w:iCs/>
        </w:rPr>
        <w:lastRenderedPageBreak/>
        <w:t>"Con la presente acconsento alla pubblicazione del materiale allegato su Internet o su supporto fisico, previa indicazione dell'Autore. Acconsento egualmente alla riproduzione di tutto o parte il materiale allegato da parte di terzi, previa indicazione dell'Autore e della provenienza"</w:t>
      </w:r>
    </w:p>
    <w:sectPr w:rsidR="00984416" w:rsidRPr="00B74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114D"/>
    <w:multiLevelType w:val="hybridMultilevel"/>
    <w:tmpl w:val="5AB8D9AC"/>
    <w:lvl w:ilvl="0" w:tplc="73367A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D66CF"/>
    <w:multiLevelType w:val="hybridMultilevel"/>
    <w:tmpl w:val="6ED65FE4"/>
    <w:lvl w:ilvl="0" w:tplc="A628DC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6EC3"/>
    <w:multiLevelType w:val="hybridMultilevel"/>
    <w:tmpl w:val="07EE7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C0900"/>
    <w:multiLevelType w:val="hybridMultilevel"/>
    <w:tmpl w:val="C92C1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E7BC3"/>
    <w:multiLevelType w:val="hybridMultilevel"/>
    <w:tmpl w:val="B9F8F880"/>
    <w:lvl w:ilvl="0" w:tplc="D4160A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5"/>
    <w:rsid w:val="000C51F5"/>
    <w:rsid w:val="000D1752"/>
    <w:rsid w:val="001B5C75"/>
    <w:rsid w:val="00290B2B"/>
    <w:rsid w:val="003C1153"/>
    <w:rsid w:val="004D122C"/>
    <w:rsid w:val="00517F45"/>
    <w:rsid w:val="00540690"/>
    <w:rsid w:val="006B3992"/>
    <w:rsid w:val="007F53AB"/>
    <w:rsid w:val="00984416"/>
    <w:rsid w:val="00A6163E"/>
    <w:rsid w:val="00AC6B0D"/>
    <w:rsid w:val="00B749EE"/>
    <w:rsid w:val="00CC5B40"/>
    <w:rsid w:val="00CF4085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2377"/>
  <w15:chartTrackingRefBased/>
  <w15:docId w15:val="{F34BA923-972F-4946-B965-B5BD7857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C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Vittoria Assicurazioni S.p.A.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Campanella Castelvecchi Lorenzo</dc:creator>
  <cp:keywords/>
  <dc:description/>
  <cp:lastModifiedBy>Eugenio PUGLIESE CARRATELLI (epc@unisa.it)</cp:lastModifiedBy>
  <cp:revision>4</cp:revision>
  <dcterms:created xsi:type="dcterms:W3CDTF">2020-10-28T11:57:00Z</dcterms:created>
  <dcterms:modified xsi:type="dcterms:W3CDTF">2020-10-29T11:16:00Z</dcterms:modified>
</cp:coreProperties>
</file>