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0B79" w14:textId="77777777" w:rsidR="00BD63D7" w:rsidRPr="00950D35" w:rsidRDefault="00BD63D7" w:rsidP="00255CD1">
      <w:pPr>
        <w:pStyle w:val="NormalWeb"/>
        <w:rPr>
          <w:rFonts w:ascii="Arial" w:hAnsi="Arial" w:cs="Arial"/>
          <w:i/>
          <w:iCs/>
          <w:sz w:val="20"/>
        </w:rPr>
      </w:pPr>
    </w:p>
    <w:p w14:paraId="6B62EEA8" w14:textId="77777777" w:rsidR="008362B6" w:rsidRDefault="008362B6" w:rsidP="009B48CE">
      <w:pPr>
        <w:spacing w:after="200" w:line="276" w:lineRule="auto"/>
        <w:rPr>
          <w:rFonts w:ascii="Calibri" w:eastAsia="Calibri" w:hAnsi="Calibri"/>
          <w:b/>
          <w:bCs/>
          <w:i/>
          <w:iCs/>
          <w:sz w:val="28"/>
          <w:szCs w:val="28"/>
          <w:lang w:val="de-DE" w:eastAsia="en-US"/>
        </w:rPr>
      </w:pPr>
      <w:r>
        <w:rPr>
          <w:rFonts w:ascii="Calibri" w:eastAsia="Calibri" w:hAnsi="Calibri"/>
          <w:b/>
          <w:bCs/>
          <w:i/>
          <w:iCs/>
          <w:sz w:val="28"/>
          <w:szCs w:val="28"/>
          <w:lang w:val="de-DE" w:eastAsia="en-US"/>
        </w:rPr>
        <w:t>PRINCIPI DI BASE</w:t>
      </w:r>
    </w:p>
    <w:p w14:paraId="4D6A8ABB" w14:textId="77777777" w:rsidR="009B48CE" w:rsidRPr="009B48CE" w:rsidRDefault="009B48CE" w:rsidP="009B48CE">
      <w:pPr>
        <w:spacing w:after="200" w:line="276" w:lineRule="auto"/>
        <w:rPr>
          <w:rFonts w:ascii="Calibri" w:eastAsia="Calibri" w:hAnsi="Calibri"/>
          <w:b/>
          <w:bCs/>
          <w:i/>
          <w:iCs/>
          <w:sz w:val="28"/>
          <w:szCs w:val="28"/>
          <w:lang w:val="de-DE" w:eastAsia="en-US"/>
        </w:rPr>
      </w:pPr>
      <w:r w:rsidRPr="009B48CE">
        <w:rPr>
          <w:rFonts w:ascii="Calibri" w:eastAsia="Calibri" w:hAnsi="Calibri"/>
          <w:b/>
          <w:bCs/>
          <w:i/>
          <w:iCs/>
          <w:sz w:val="28"/>
          <w:szCs w:val="28"/>
          <w:lang w:val="de-DE" w:eastAsia="en-US"/>
        </w:rPr>
        <w:t xml:space="preserve">„Es gibt nichts </w:t>
      </w:r>
      <w:r w:rsidR="00897ADF">
        <w:rPr>
          <w:rFonts w:ascii="Calibri" w:eastAsia="Calibri" w:hAnsi="Calibri"/>
          <w:b/>
          <w:bCs/>
          <w:i/>
          <w:iCs/>
          <w:sz w:val="28"/>
          <w:szCs w:val="28"/>
          <w:lang w:val="de-DE" w:eastAsia="en-US"/>
        </w:rPr>
        <w:t>p</w:t>
      </w:r>
      <w:r w:rsidRPr="009B48CE">
        <w:rPr>
          <w:rFonts w:ascii="Calibri" w:eastAsia="Calibri" w:hAnsi="Calibri"/>
          <w:b/>
          <w:bCs/>
          <w:i/>
          <w:iCs/>
          <w:sz w:val="28"/>
          <w:szCs w:val="28"/>
          <w:lang w:val="de-DE" w:eastAsia="en-US"/>
        </w:rPr>
        <w:t xml:space="preserve">raktischeres, als eine gute Theorie.“ </w:t>
      </w:r>
    </w:p>
    <w:p w14:paraId="0B5910C3" w14:textId="77777777" w:rsidR="009B48CE" w:rsidRPr="00570B17" w:rsidRDefault="009B48CE" w:rsidP="009B48CE">
      <w:pPr>
        <w:spacing w:after="200" w:line="276" w:lineRule="auto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r w:rsidRPr="00570B17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“Non c’è niente di più pratico di una buona teoria”</w:t>
      </w:r>
    </w:p>
    <w:p w14:paraId="72E4C0BC" w14:textId="77777777" w:rsidR="009B48CE" w:rsidRDefault="009B48CE" w:rsidP="009B48CE">
      <w:pPr>
        <w:spacing w:after="200" w:line="276" w:lineRule="auto"/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</w:pPr>
      <w:r w:rsidRPr="00570B17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Attribuito a  Immanuel Kant</w:t>
      </w:r>
      <w:r w:rsidR="004F54D9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 (1724-18</w:t>
      </w:r>
      <w:r w:rsidR="004E6B72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>0</w:t>
      </w:r>
      <w:r w:rsidR="004F54D9">
        <w:rPr>
          <w:rFonts w:ascii="Calibri" w:eastAsia="Calibri" w:hAnsi="Calibri"/>
          <w:b/>
          <w:bCs/>
          <w:i/>
          <w:iCs/>
          <w:sz w:val="22"/>
          <w:szCs w:val="22"/>
          <w:lang w:eastAsia="en-US"/>
        </w:rPr>
        <w:t xml:space="preserve">4)                     </w:t>
      </w:r>
      <w:r w:rsidR="004F54D9">
        <w:fldChar w:fldCharType="begin"/>
      </w:r>
      <w:r w:rsidR="004F54D9">
        <w:instrText xml:space="preserve"> INCLUDEPICTURE "https://encrypted-tbn1.gstatic.com/images?q=tbn:ANd9GcTQe2bZuMIZeG86DTiPzpG4RPuzVt_Pdujo0Du5d1yJbbnk6njh6Q" \* MERGEFORMATINET </w:instrText>
      </w:r>
      <w:r w:rsidR="004F54D9">
        <w:fldChar w:fldCharType="separate"/>
      </w:r>
      <w:r>
        <w:fldChar w:fldCharType="begin"/>
      </w:r>
      <w:r>
        <w:instrText xml:space="preserve"> INCLUDEPICTURE  "https://encrypted-tbn1.gstatic.com/images?q=tbn:ANd9GcTQe2bZuMIZeG86DTiPzpG4RPuzVt_Pdujo0Du5d1yJbbnk6njh6Q"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"https://encrypted-tbn1.gstatic.com/images?q=tbn:ANd9GcTQe2bZuMIZeG86DTiPzpG4RPuzVt_Pdujo0Du5d1yJbbnk6njh6Q" \* MERGEFORMATINET </w:instrText>
      </w:r>
      <w:r>
        <w:fldChar w:fldCharType="separate"/>
      </w:r>
      <w:r>
        <w:fldChar w:fldCharType="begin"/>
      </w:r>
      <w:r>
        <w:instrText xml:space="preserve"> INCLUDEPICTURE  "https://encrypted-tbn1.gstatic.com/images?q=tbn:ANd9GcTQe2bZuMIZeG86DTiPzpG4RPuzVt_Pdujo0Du5d1yJbbnk6njh6Q"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"https://encrypted-tbn1.gstatic.com/images?q=tbn:ANd9GcTQe2bZuMIZeG86DTiPzpG4RPuzVt_Pdujo0Du5d1yJbbnk6njh6Q" \* MERGEFORMATINET </w:instrText>
      </w:r>
      <w:r w:rsidR="00000000">
        <w:fldChar w:fldCharType="separate"/>
      </w:r>
      <w:r w:rsidR="00000000">
        <w:pict w14:anchorId="3DBC64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kant" style="width:66.6pt;height:87pt" o:allowoverlap="f">
            <v:imagedata r:id="rId8" r:href="rId9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 w:rsidR="004F54D9">
        <w:fldChar w:fldCharType="end"/>
      </w:r>
    </w:p>
    <w:p w14:paraId="4CC2D978" w14:textId="77777777" w:rsidR="009B48CE" w:rsidRDefault="009B48CE" w:rsidP="00255CD1">
      <w:pPr>
        <w:pStyle w:val="NormalWeb"/>
        <w:rPr>
          <w:rFonts w:ascii="Arial" w:hAnsi="Arial" w:cs="Arial"/>
          <w:b/>
          <w:iCs/>
          <w:sz w:val="20"/>
        </w:rPr>
      </w:pPr>
    </w:p>
    <w:p w14:paraId="6A1D9D18" w14:textId="77777777" w:rsidR="00BD63D7" w:rsidRDefault="00BD63D7" w:rsidP="00255CD1">
      <w:pPr>
        <w:pStyle w:val="NormalWeb"/>
        <w:rPr>
          <w:rFonts w:ascii="Arial" w:hAnsi="Arial" w:cs="Arial"/>
          <w:b/>
          <w:iCs/>
          <w:sz w:val="20"/>
        </w:rPr>
      </w:pPr>
      <w:r w:rsidRPr="00950D35">
        <w:rPr>
          <w:rFonts w:ascii="Arial" w:hAnsi="Arial" w:cs="Arial"/>
          <w:b/>
          <w:iCs/>
          <w:sz w:val="20"/>
        </w:rPr>
        <w:t>AA 20</w:t>
      </w:r>
      <w:r w:rsidR="00AB6323">
        <w:rPr>
          <w:rFonts w:ascii="Arial" w:hAnsi="Arial" w:cs="Arial"/>
          <w:b/>
          <w:iCs/>
          <w:sz w:val="20"/>
        </w:rPr>
        <w:t>2</w:t>
      </w:r>
      <w:r w:rsidR="00F23C55">
        <w:rPr>
          <w:rFonts w:ascii="Arial" w:hAnsi="Arial" w:cs="Arial"/>
          <w:b/>
          <w:iCs/>
          <w:sz w:val="20"/>
        </w:rPr>
        <w:t>2</w:t>
      </w:r>
      <w:r w:rsidR="00897ADF">
        <w:rPr>
          <w:rFonts w:ascii="Arial" w:hAnsi="Arial" w:cs="Arial"/>
          <w:b/>
          <w:iCs/>
          <w:sz w:val="20"/>
        </w:rPr>
        <w:t>-20</w:t>
      </w:r>
      <w:r w:rsidR="00AB6323">
        <w:rPr>
          <w:rFonts w:ascii="Arial" w:hAnsi="Arial" w:cs="Arial"/>
          <w:b/>
          <w:iCs/>
          <w:sz w:val="20"/>
        </w:rPr>
        <w:t>2</w:t>
      </w:r>
      <w:r w:rsidR="00F23C55">
        <w:rPr>
          <w:rFonts w:ascii="Arial" w:hAnsi="Arial" w:cs="Arial"/>
          <w:b/>
          <w:iCs/>
          <w:sz w:val="20"/>
        </w:rPr>
        <w:t>3</w:t>
      </w:r>
    </w:p>
    <w:p w14:paraId="592492B3" w14:textId="77777777" w:rsidR="004B0C6E" w:rsidRDefault="00F65051" w:rsidP="00F23C55">
      <w:pPr>
        <w:pStyle w:val="NormalWeb"/>
        <w:spacing w:before="0"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Q</w:t>
      </w:r>
      <w:r w:rsidR="00F23C55">
        <w:rPr>
          <w:rFonts w:ascii="Arial" w:hAnsi="Arial" w:cs="Arial"/>
          <w:iCs/>
          <w:sz w:val="20"/>
        </w:rPr>
        <w:t xml:space="preserve">uesto </w:t>
      </w:r>
      <w:r w:rsidR="00F23C55" w:rsidRPr="000B3DED">
        <w:rPr>
          <w:rFonts w:ascii="Arial" w:hAnsi="Arial" w:cs="Arial"/>
          <w:iCs/>
          <w:sz w:val="20"/>
        </w:rPr>
        <w:t xml:space="preserve">blocco </w:t>
      </w:r>
      <w:r w:rsidR="00F23C55">
        <w:rPr>
          <w:rFonts w:ascii="Arial" w:hAnsi="Arial" w:cs="Arial"/>
          <w:iCs/>
          <w:sz w:val="20"/>
        </w:rPr>
        <w:t xml:space="preserve">di appunti </w:t>
      </w:r>
      <w:r>
        <w:rPr>
          <w:rFonts w:ascii="Arial" w:hAnsi="Arial" w:cs="Arial"/>
          <w:iCs/>
          <w:sz w:val="20"/>
        </w:rPr>
        <w:t xml:space="preserve">si </w:t>
      </w:r>
      <w:r w:rsidR="00F23C55">
        <w:rPr>
          <w:rFonts w:ascii="Arial" w:hAnsi="Arial" w:cs="Arial"/>
          <w:iCs/>
          <w:sz w:val="20"/>
        </w:rPr>
        <w:t xml:space="preserve"> ricollega a quanto esposto nelle lezioni del prof. Viccione in merito al</w:t>
      </w:r>
      <w:r w:rsidR="00F23C55" w:rsidRPr="000B3DED">
        <w:rPr>
          <w:rFonts w:ascii="Arial" w:hAnsi="Arial" w:cs="Arial"/>
          <w:iCs/>
          <w:sz w:val="20"/>
        </w:rPr>
        <w:t>le basi della Meccanica dei Fluidi</w:t>
      </w:r>
      <w:r w:rsidR="004B0C6E">
        <w:rPr>
          <w:rFonts w:ascii="Arial" w:hAnsi="Arial" w:cs="Arial"/>
          <w:iCs/>
          <w:sz w:val="20"/>
        </w:rPr>
        <w:t>.  Q</w:t>
      </w:r>
      <w:r w:rsidR="002A02B4">
        <w:rPr>
          <w:rFonts w:ascii="Arial" w:hAnsi="Arial" w:cs="Arial"/>
          <w:iCs/>
          <w:sz w:val="20"/>
        </w:rPr>
        <w:t>ualche differenza nei simboli</w:t>
      </w:r>
      <w:r w:rsidR="004B0C6E">
        <w:rPr>
          <w:rFonts w:ascii="Arial" w:hAnsi="Arial" w:cs="Arial"/>
          <w:iCs/>
          <w:sz w:val="20"/>
        </w:rPr>
        <w:t xml:space="preserve"> è facilmente verificabile. Inoltre:</w:t>
      </w:r>
    </w:p>
    <w:p w14:paraId="0D208D05" w14:textId="0F691913" w:rsidR="00F23C55" w:rsidRDefault="004B0C6E" w:rsidP="00F23C55">
      <w:pPr>
        <w:pStyle w:val="NormalWeb"/>
        <w:spacing w:before="0" w:after="0"/>
        <w:jc w:val="both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L’operatore divergenza (</w:t>
      </w:r>
      <w:proofErr w:type="spellStart"/>
      <w:r>
        <w:rPr>
          <w:rFonts w:ascii="Arial" w:hAnsi="Arial" w:cs="Arial"/>
          <w:iCs/>
          <w:sz w:val="20"/>
        </w:rPr>
        <w:t>Div</w:t>
      </w:r>
      <w:proofErr w:type="spellEnd"/>
      <w:r>
        <w:rPr>
          <w:rFonts w:ascii="Arial" w:hAnsi="Arial" w:cs="Arial"/>
          <w:iCs/>
          <w:sz w:val="20"/>
        </w:rPr>
        <w:t xml:space="preserve"> Φ). E’ equivalente a prodotto </w:t>
      </w:r>
      <w:r w:rsidR="007C4F08">
        <w:rPr>
          <w:rFonts w:ascii="Arial" w:hAnsi="Arial" w:cs="Arial"/>
          <w:iCs/>
          <w:sz w:val="20"/>
        </w:rPr>
        <w:t xml:space="preserve">colonna per riga </w:t>
      </w:r>
      <w:r>
        <w:rPr>
          <w:rFonts w:ascii="Arial" w:hAnsi="Arial" w:cs="Arial"/>
          <w:iCs/>
          <w:sz w:val="20"/>
        </w:rPr>
        <w:t>dell’ operatore nabla</w:t>
      </w:r>
      <w:r w:rsidR="007C4F08">
        <w:rPr>
          <w:rFonts w:ascii="Arial" w:hAnsi="Arial" w:cs="Arial"/>
          <w:iCs/>
          <w:sz w:val="20"/>
        </w:rPr>
        <w:t xml:space="preserve"> per un tensore, quindi applicato ad un vettore lo trasforma in uno scalare, applicato ad un tensore del secondo ordine lo trasforma in un vettore.</w:t>
      </w:r>
    </w:p>
    <w:p w14:paraId="785583AC" w14:textId="610584A2" w:rsidR="00F23C55" w:rsidRPr="00950D35" w:rsidRDefault="007C4F08" w:rsidP="007C4F08">
      <w:pPr>
        <w:pStyle w:val="NormalWeb"/>
        <w:spacing w:before="0" w:after="0"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iCs/>
          <w:sz w:val="20"/>
        </w:rPr>
        <w:t xml:space="preserve">L’operatore </w:t>
      </w:r>
      <w:proofErr w:type="spellStart"/>
      <w:r>
        <w:rPr>
          <w:rFonts w:ascii="Arial" w:hAnsi="Arial" w:cs="Arial"/>
          <w:iCs/>
          <w:sz w:val="20"/>
        </w:rPr>
        <w:t>grad</w:t>
      </w:r>
      <w:proofErr w:type="spellEnd"/>
      <w:r w:rsidRPr="007C4F08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Φ invece rappresenta il prodotto colonna per riga, quindi trasforma uno scalare in un </w:t>
      </w:r>
      <w:proofErr w:type="spellStart"/>
      <w:r>
        <w:rPr>
          <w:rFonts w:ascii="Arial" w:hAnsi="Arial" w:cs="Arial"/>
          <w:iCs/>
          <w:sz w:val="20"/>
        </w:rPr>
        <w:t>vetttore</w:t>
      </w:r>
      <w:proofErr w:type="spellEnd"/>
      <w:r>
        <w:rPr>
          <w:rFonts w:ascii="Arial" w:hAnsi="Arial" w:cs="Arial"/>
          <w:iCs/>
          <w:sz w:val="20"/>
        </w:rPr>
        <w:t>, ed un vettore in un tensore (matrice) del secondo ordine.</w:t>
      </w:r>
    </w:p>
    <w:p w14:paraId="03A95CA4" w14:textId="77777777" w:rsidR="00BD63D7" w:rsidRPr="009B48CE" w:rsidRDefault="00633122" w:rsidP="00255CD1">
      <w:pPr>
        <w:pStyle w:val="NormalWeb"/>
        <w:rPr>
          <w:rFonts w:ascii="Arial" w:hAnsi="Arial" w:cs="Arial"/>
          <w:b/>
          <w:iCs/>
          <w:sz w:val="20"/>
        </w:rPr>
      </w:pPr>
      <w:r w:rsidRPr="009B48CE">
        <w:rPr>
          <w:rFonts w:ascii="Arial" w:hAnsi="Arial" w:cs="Arial"/>
          <w:b/>
          <w:iCs/>
          <w:sz w:val="20"/>
        </w:rPr>
        <w:t>Avvertenze</w:t>
      </w:r>
    </w:p>
    <w:p w14:paraId="1353BC7F" w14:textId="77777777" w:rsidR="007C78C8" w:rsidRDefault="00633122" w:rsidP="00633122">
      <w:pPr>
        <w:pStyle w:val="NormalWeb"/>
        <w:rPr>
          <w:rFonts w:ascii="Arial" w:hAnsi="Arial" w:cs="Arial"/>
          <w:iCs/>
          <w:sz w:val="20"/>
        </w:rPr>
      </w:pPr>
      <w:r w:rsidRPr="009B48CE">
        <w:rPr>
          <w:rFonts w:ascii="Arial" w:hAnsi="Arial" w:cs="Arial"/>
          <w:iCs/>
          <w:sz w:val="20"/>
        </w:rPr>
        <w:t xml:space="preserve">Alcune parti </w:t>
      </w:r>
      <w:r w:rsidRPr="009B48CE">
        <w:rPr>
          <w:rFonts w:ascii="Arial" w:hAnsi="Arial" w:cs="Arial"/>
          <w:iCs/>
          <w:sz w:val="20"/>
          <w:highlight w:val="cyan"/>
        </w:rPr>
        <w:t xml:space="preserve">sono </w:t>
      </w:r>
      <w:r w:rsidR="00950D35" w:rsidRPr="009B48CE">
        <w:rPr>
          <w:rFonts w:ascii="Arial" w:hAnsi="Arial" w:cs="Arial"/>
          <w:iCs/>
          <w:sz w:val="20"/>
          <w:highlight w:val="cyan"/>
        </w:rPr>
        <w:t xml:space="preserve">marcate </w:t>
      </w:r>
      <w:r w:rsidRPr="009B48CE">
        <w:rPr>
          <w:rFonts w:ascii="Arial" w:hAnsi="Arial" w:cs="Arial"/>
          <w:iCs/>
          <w:sz w:val="20"/>
          <w:highlight w:val="cyan"/>
        </w:rPr>
        <w:t xml:space="preserve"> in blu</w:t>
      </w:r>
      <w:r w:rsidR="00950D35" w:rsidRPr="009B48CE">
        <w:rPr>
          <w:rFonts w:ascii="Arial" w:hAnsi="Arial" w:cs="Arial"/>
          <w:iCs/>
          <w:sz w:val="20"/>
        </w:rPr>
        <w:t xml:space="preserve"> </w:t>
      </w:r>
      <w:r w:rsidRPr="009B48CE">
        <w:rPr>
          <w:rFonts w:ascii="Arial" w:hAnsi="Arial" w:cs="Arial"/>
          <w:iCs/>
          <w:sz w:val="20"/>
        </w:rPr>
        <w:t xml:space="preserve">: </w:t>
      </w:r>
      <w:r w:rsidRPr="007825E0">
        <w:rPr>
          <w:rFonts w:ascii="Arial" w:hAnsi="Arial" w:cs="Arial"/>
          <w:iCs/>
          <w:sz w:val="20"/>
        </w:rPr>
        <w:t>vuol dire che non</w:t>
      </w:r>
      <w:r w:rsidRPr="009B48CE">
        <w:rPr>
          <w:rFonts w:ascii="Arial" w:hAnsi="Arial" w:cs="Arial"/>
          <w:iCs/>
          <w:sz w:val="20"/>
        </w:rPr>
        <w:t xml:space="preserve"> sono comprese nel programma di idraulica/fluidodinamica ambientale.</w:t>
      </w:r>
      <w:r w:rsidR="00EE0E3A" w:rsidRPr="009B48CE">
        <w:rPr>
          <w:rFonts w:ascii="Arial" w:hAnsi="Arial" w:cs="Arial"/>
          <w:iCs/>
          <w:sz w:val="20"/>
        </w:rPr>
        <w:t xml:space="preserve"> </w:t>
      </w:r>
      <w:r w:rsidR="006F0707">
        <w:rPr>
          <w:rFonts w:ascii="Arial" w:hAnsi="Arial" w:cs="Arial"/>
          <w:iCs/>
          <w:sz w:val="20"/>
        </w:rPr>
        <w:t>P</w:t>
      </w:r>
      <w:r w:rsidR="00EE0E3A" w:rsidRPr="009B48CE">
        <w:rPr>
          <w:rFonts w:ascii="Arial" w:hAnsi="Arial" w:cs="Arial"/>
          <w:iCs/>
          <w:sz w:val="20"/>
        </w:rPr>
        <w:t xml:space="preserve">ossono tuttavia  essere interessanti, o utili </w:t>
      </w:r>
      <w:r w:rsidRPr="009B48CE">
        <w:rPr>
          <w:rFonts w:ascii="Arial" w:hAnsi="Arial" w:cs="Arial"/>
          <w:iCs/>
          <w:sz w:val="20"/>
        </w:rPr>
        <w:t>per raccordare i concetti di questo corso con quelli di altri (</w:t>
      </w:r>
      <w:r w:rsidR="00204FDB" w:rsidRPr="009B48CE">
        <w:rPr>
          <w:rFonts w:ascii="Arial" w:hAnsi="Arial" w:cs="Arial"/>
          <w:iCs/>
          <w:sz w:val="20"/>
        </w:rPr>
        <w:t>scienza delle costruzioni, fisica tecnica,</w:t>
      </w:r>
      <w:r w:rsidRPr="009B48CE">
        <w:rPr>
          <w:rFonts w:ascii="Arial" w:hAnsi="Arial" w:cs="Arial"/>
          <w:iCs/>
          <w:sz w:val="20"/>
        </w:rPr>
        <w:t xml:space="preserve"> principi di ingegneria chimica </w:t>
      </w:r>
      <w:proofErr w:type="spellStart"/>
      <w:r w:rsidRPr="009B48CE">
        <w:rPr>
          <w:rFonts w:ascii="Arial" w:hAnsi="Arial" w:cs="Arial"/>
          <w:iCs/>
          <w:sz w:val="20"/>
        </w:rPr>
        <w:t>etc</w:t>
      </w:r>
      <w:proofErr w:type="spellEnd"/>
      <w:r w:rsidR="002A02B4">
        <w:rPr>
          <w:rFonts w:ascii="Arial" w:hAnsi="Arial" w:cs="Arial"/>
          <w:iCs/>
          <w:sz w:val="20"/>
        </w:rPr>
        <w:t xml:space="preserve"> </w:t>
      </w:r>
    </w:p>
    <w:p w14:paraId="0E732177" w14:textId="725A3A5D" w:rsidR="007825E0" w:rsidRPr="009B48CE" w:rsidRDefault="007825E0" w:rsidP="00633122">
      <w:pPr>
        <w:pStyle w:val="NormalWeb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 xml:space="preserve">Neanche le parti marcate in </w:t>
      </w:r>
      <w:r w:rsidRPr="007825E0">
        <w:rPr>
          <w:rFonts w:ascii="Arial" w:hAnsi="Arial" w:cs="Arial"/>
          <w:iCs/>
          <w:sz w:val="20"/>
          <w:highlight w:val="yellow"/>
        </w:rPr>
        <w:t>giallo</w:t>
      </w:r>
      <w:r>
        <w:rPr>
          <w:rFonts w:ascii="Arial" w:hAnsi="Arial" w:cs="Arial"/>
          <w:iCs/>
          <w:sz w:val="20"/>
        </w:rPr>
        <w:t xml:space="preserve"> sono comprese nel programma. Sono curiosità </w:t>
      </w:r>
      <w:r w:rsidR="00595D95">
        <w:rPr>
          <w:rFonts w:ascii="Arial" w:hAnsi="Arial" w:cs="Arial"/>
          <w:iCs/>
          <w:sz w:val="20"/>
        </w:rPr>
        <w:t>di carattere culturale.</w:t>
      </w:r>
    </w:p>
    <w:p w14:paraId="71D79716" w14:textId="77777777" w:rsidR="003D4C02" w:rsidRDefault="003D4C02" w:rsidP="00881532">
      <w:pPr>
        <w:jc w:val="both"/>
        <w:rPr>
          <w:rFonts w:ascii="Arial" w:hAnsi="Arial" w:cs="Arial"/>
          <w:i/>
          <w:iCs/>
        </w:rPr>
      </w:pPr>
      <w:r w:rsidRPr="00950D35">
        <w:rPr>
          <w:rFonts w:ascii="Arial" w:hAnsi="Arial" w:cs="Arial"/>
          <w:i/>
          <w:iCs/>
        </w:rPr>
        <w:t xml:space="preserve">In corsivo gli esercizi  ed applicazioni che bisogna svolgere autonomamente </w:t>
      </w:r>
    </w:p>
    <w:p w14:paraId="76CC246B" w14:textId="77777777" w:rsidR="00454892" w:rsidRDefault="00454892" w:rsidP="00881532">
      <w:pPr>
        <w:jc w:val="both"/>
        <w:rPr>
          <w:rFonts w:ascii="Arial" w:hAnsi="Arial" w:cs="Arial"/>
          <w:i/>
          <w:iCs/>
        </w:rPr>
      </w:pPr>
    </w:p>
    <w:p w14:paraId="109E1FC6" w14:textId="77777777" w:rsidR="00454892" w:rsidRPr="00454892" w:rsidRDefault="002A02B4" w:rsidP="00454892">
      <w:pPr>
        <w:spacing w:after="20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</w:p>
    <w:p w14:paraId="1D35AEFF" w14:textId="77777777" w:rsidR="00FD30E2" w:rsidRPr="00950D35" w:rsidRDefault="002A02B4" w:rsidP="003C064D">
      <w:pPr>
        <w:pStyle w:val="NormalWeb"/>
        <w:spacing w:before="0" w:after="0"/>
        <w:jc w:val="both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Qualche richiamo di cinematica (punti di vista euleriani e lagrangiani)</w:t>
      </w:r>
    </w:p>
    <w:p w14:paraId="2F872BBA" w14:textId="77777777" w:rsidR="00F65051" w:rsidRDefault="006A013A" w:rsidP="003C4DED">
      <w:pPr>
        <w:pStyle w:val="NormalWeb"/>
        <w:rPr>
          <w:rFonts w:ascii="Arial" w:hAnsi="Arial" w:cs="Arial"/>
          <w:b/>
          <w:iCs/>
          <w:sz w:val="20"/>
        </w:rPr>
      </w:pPr>
      <w:r w:rsidRPr="003C064D">
        <w:rPr>
          <w:rFonts w:ascii="Arial" w:hAnsi="Arial" w:cs="Arial"/>
          <w:b/>
          <w:iCs/>
          <w:sz w:val="20"/>
        </w:rPr>
        <w:t xml:space="preserve">Equazione indefinita dell’equilibrio idrodinamico </w:t>
      </w:r>
    </w:p>
    <w:p w14:paraId="6FA55629" w14:textId="77777777" w:rsidR="003C4DED" w:rsidRDefault="003C4DED" w:rsidP="003C4DED">
      <w:pPr>
        <w:pStyle w:val="NormalWeb"/>
        <w:rPr>
          <w:rFonts w:ascii="Arial" w:hAnsi="Arial" w:cs="Arial"/>
          <w:b/>
          <w:iCs/>
          <w:sz w:val="20"/>
        </w:rPr>
      </w:pPr>
      <w:r w:rsidRPr="003C064D">
        <w:rPr>
          <w:rFonts w:ascii="Arial" w:hAnsi="Arial" w:cs="Arial"/>
          <w:b/>
          <w:iCs/>
          <w:sz w:val="20"/>
        </w:rPr>
        <w:t xml:space="preserve">Equazione di </w:t>
      </w:r>
      <w:proofErr w:type="spellStart"/>
      <w:r w:rsidRPr="003C064D">
        <w:rPr>
          <w:rFonts w:ascii="Arial" w:hAnsi="Arial" w:cs="Arial"/>
          <w:b/>
          <w:iCs/>
          <w:sz w:val="20"/>
        </w:rPr>
        <w:t>Navier</w:t>
      </w:r>
      <w:proofErr w:type="spellEnd"/>
      <w:r w:rsidRPr="003C064D">
        <w:rPr>
          <w:rFonts w:ascii="Arial" w:hAnsi="Arial" w:cs="Arial"/>
          <w:b/>
          <w:iCs/>
          <w:sz w:val="20"/>
        </w:rPr>
        <w:t xml:space="preserve"> Stokes</w:t>
      </w:r>
    </w:p>
    <w:p w14:paraId="34E749B2" w14:textId="77777777" w:rsidR="006A013A" w:rsidRPr="003C064D" w:rsidRDefault="006A013A" w:rsidP="00633122">
      <w:pPr>
        <w:pStyle w:val="NormalWeb"/>
        <w:rPr>
          <w:rFonts w:ascii="Arial" w:hAnsi="Arial" w:cs="Arial"/>
          <w:b/>
          <w:iCs/>
          <w:sz w:val="20"/>
        </w:rPr>
      </w:pPr>
      <w:r w:rsidRPr="003C064D">
        <w:rPr>
          <w:rFonts w:ascii="Arial" w:hAnsi="Arial" w:cs="Arial"/>
          <w:b/>
          <w:iCs/>
          <w:sz w:val="20"/>
        </w:rPr>
        <w:t>Equazione globale della quantità di moto</w:t>
      </w:r>
    </w:p>
    <w:p w14:paraId="28031399" w14:textId="77777777" w:rsidR="004A1CEB" w:rsidRDefault="000D27EB" w:rsidP="004A1CEB">
      <w:pPr>
        <w:pStyle w:val="NormalWeb"/>
        <w:rPr>
          <w:rFonts w:ascii="Arial" w:hAnsi="Arial" w:cs="Arial"/>
          <w:b/>
          <w:iCs/>
          <w:sz w:val="20"/>
        </w:rPr>
      </w:pPr>
      <w:r w:rsidRPr="003C064D">
        <w:rPr>
          <w:rFonts w:ascii="Arial" w:hAnsi="Arial" w:cs="Arial"/>
          <w:b/>
          <w:iCs/>
          <w:sz w:val="20"/>
        </w:rPr>
        <w:t xml:space="preserve">Le Vie della  </w:t>
      </w:r>
      <w:r w:rsidR="00A74063" w:rsidRPr="003C064D">
        <w:rPr>
          <w:rFonts w:ascii="Arial" w:hAnsi="Arial" w:cs="Arial"/>
          <w:b/>
          <w:iCs/>
          <w:sz w:val="20"/>
        </w:rPr>
        <w:t>M</w:t>
      </w:r>
      <w:r w:rsidRPr="003C064D">
        <w:rPr>
          <w:rFonts w:ascii="Arial" w:hAnsi="Arial" w:cs="Arial"/>
          <w:b/>
          <w:iCs/>
          <w:sz w:val="20"/>
        </w:rPr>
        <w:t>eccanica dei Fluidi</w:t>
      </w:r>
    </w:p>
    <w:p w14:paraId="19139792" w14:textId="77777777" w:rsidR="00F23C55" w:rsidRDefault="00F23C55" w:rsidP="004A1CEB">
      <w:pPr>
        <w:pStyle w:val="NormalWeb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</w:rPr>
        <w:t>Il viscosimetro (un’utile applicazione del concetto di viscosità)</w:t>
      </w:r>
    </w:p>
    <w:p w14:paraId="1FAA7E5A" w14:textId="77777777" w:rsidR="00CC436E" w:rsidRDefault="00CC436E" w:rsidP="00CC436E">
      <w:pPr>
        <w:pStyle w:val="NormalWeb"/>
        <w:rPr>
          <w:rFonts w:ascii="Arial" w:hAnsi="Arial" w:cs="Arial"/>
          <w:iCs/>
          <w:sz w:val="20"/>
        </w:rPr>
      </w:pPr>
      <w:r w:rsidRPr="00950D35">
        <w:rPr>
          <w:rFonts w:ascii="Arial" w:hAnsi="Arial" w:cs="Arial"/>
          <w:iCs/>
          <w:sz w:val="20"/>
        </w:rPr>
        <w:t xml:space="preserve">Nelle ultime pagine </w:t>
      </w:r>
      <w:r>
        <w:rPr>
          <w:rFonts w:ascii="Arial" w:hAnsi="Arial" w:cs="Arial"/>
          <w:iCs/>
          <w:sz w:val="20"/>
        </w:rPr>
        <w:t xml:space="preserve">sono </w:t>
      </w:r>
      <w:r w:rsidRPr="00950D3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poi </w:t>
      </w:r>
      <w:r w:rsidRPr="00950D35">
        <w:rPr>
          <w:rFonts w:ascii="Arial" w:hAnsi="Arial" w:cs="Arial"/>
          <w:iCs/>
          <w:sz w:val="20"/>
        </w:rPr>
        <w:t>riportat</w:t>
      </w:r>
      <w:r>
        <w:rPr>
          <w:rFonts w:ascii="Arial" w:hAnsi="Arial" w:cs="Arial"/>
          <w:iCs/>
          <w:sz w:val="20"/>
        </w:rPr>
        <w:t xml:space="preserve">i </w:t>
      </w:r>
      <w:r w:rsidRPr="00950D3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>un paio di  richiami</w:t>
      </w:r>
      <w:r w:rsidR="000B3DED">
        <w:rPr>
          <w:rFonts w:ascii="Arial" w:hAnsi="Arial" w:cs="Arial"/>
          <w:iCs/>
          <w:sz w:val="20"/>
        </w:rPr>
        <w:t xml:space="preserve"> </w:t>
      </w:r>
      <w:r w:rsidRPr="00950D35">
        <w:rPr>
          <w:rFonts w:ascii="Arial" w:hAnsi="Arial" w:cs="Arial"/>
          <w:iCs/>
          <w:sz w:val="20"/>
        </w:rPr>
        <w:t xml:space="preserve">di matematica </w:t>
      </w:r>
    </w:p>
    <w:p w14:paraId="6ABE1304" w14:textId="77777777" w:rsidR="004815F3" w:rsidRPr="00595D95" w:rsidRDefault="004815F3" w:rsidP="004815F3">
      <w:pPr>
        <w:pStyle w:val="NormalWeb"/>
        <w:ind w:left="360"/>
        <w:rPr>
          <w:rFonts w:ascii="Arial" w:hAnsi="Arial" w:cs="Arial"/>
          <w:b/>
          <w:iCs/>
          <w:sz w:val="20"/>
          <w:highlight w:val="cyan"/>
        </w:rPr>
      </w:pPr>
      <w:r w:rsidRPr="0016028D">
        <w:rPr>
          <w:rFonts w:ascii="Arial" w:hAnsi="Arial" w:cs="Arial"/>
          <w:b/>
          <w:iCs/>
          <w:sz w:val="20"/>
          <w:highlight w:val="cyan"/>
        </w:rPr>
        <w:t xml:space="preserve">I) Teorema Di Gauss </w:t>
      </w:r>
      <w:r w:rsidRPr="0016028D">
        <w:rPr>
          <w:rFonts w:ascii="Arial" w:hAnsi="Arial" w:cs="Arial"/>
          <w:iCs/>
          <w:sz w:val="20"/>
          <w:highlight w:val="cyan"/>
        </w:rPr>
        <w:t xml:space="preserve"> che è </w:t>
      </w:r>
      <w:r w:rsidR="00F23C55" w:rsidRPr="0016028D">
        <w:rPr>
          <w:rFonts w:ascii="Arial" w:hAnsi="Arial" w:cs="Arial"/>
          <w:iCs/>
          <w:sz w:val="20"/>
          <w:highlight w:val="cyan"/>
        </w:rPr>
        <w:t>utile</w:t>
      </w:r>
      <w:r w:rsidRPr="0016028D">
        <w:rPr>
          <w:rFonts w:ascii="Arial" w:hAnsi="Arial" w:cs="Arial"/>
          <w:iCs/>
          <w:sz w:val="20"/>
          <w:highlight w:val="cyan"/>
        </w:rPr>
        <w:t xml:space="preserve"> rivedere prima iniziare </w:t>
      </w:r>
      <w:r w:rsidRPr="00595D95">
        <w:rPr>
          <w:rFonts w:ascii="Arial" w:hAnsi="Arial" w:cs="Arial"/>
          <w:iCs/>
          <w:sz w:val="20"/>
          <w:highlight w:val="cyan"/>
        </w:rPr>
        <w:t>lo studio dei contenuti.</w:t>
      </w:r>
    </w:p>
    <w:p w14:paraId="18EC75DE" w14:textId="38B5F1EC" w:rsidR="004A1CEB" w:rsidRPr="00F23C55" w:rsidRDefault="004A1CEB" w:rsidP="004815F3">
      <w:pPr>
        <w:pStyle w:val="NormalWeb"/>
        <w:numPr>
          <w:ilvl w:val="0"/>
          <w:numId w:val="33"/>
        </w:numPr>
        <w:rPr>
          <w:rFonts w:ascii="Arial" w:hAnsi="Arial" w:cs="Arial"/>
          <w:b/>
          <w:iCs/>
          <w:sz w:val="20"/>
          <w:highlight w:val="yellow"/>
        </w:rPr>
      </w:pPr>
      <w:r w:rsidRPr="00F23C55">
        <w:rPr>
          <w:rFonts w:ascii="Arial" w:hAnsi="Arial" w:cs="Arial"/>
          <w:b/>
          <w:iCs/>
          <w:sz w:val="20"/>
          <w:highlight w:val="yellow"/>
        </w:rPr>
        <w:t xml:space="preserve">Equazioni di bilancio </w:t>
      </w:r>
    </w:p>
    <w:p w14:paraId="42729154" w14:textId="77777777" w:rsidR="006A013A" w:rsidRPr="00950D35" w:rsidRDefault="006A013A" w:rsidP="006A013A">
      <w:pPr>
        <w:pStyle w:val="NormalWeb"/>
        <w:rPr>
          <w:rFonts w:ascii="Arial" w:hAnsi="Arial" w:cs="Arial"/>
          <w:iCs/>
          <w:sz w:val="20"/>
        </w:rPr>
      </w:pPr>
    </w:p>
    <w:p w14:paraId="403E0886" w14:textId="77777777" w:rsidR="00877173" w:rsidRPr="00950D35" w:rsidRDefault="00877173" w:rsidP="00633122">
      <w:pPr>
        <w:pStyle w:val="NormalWeb"/>
        <w:rPr>
          <w:rFonts w:ascii="Arial" w:hAnsi="Arial" w:cs="Arial"/>
          <w:iCs/>
          <w:sz w:val="20"/>
        </w:rPr>
      </w:pPr>
    </w:p>
    <w:p w14:paraId="26D9E1AF" w14:textId="77777777" w:rsidR="00877173" w:rsidRDefault="00877173" w:rsidP="00633122">
      <w:pPr>
        <w:pStyle w:val="NormalWeb"/>
        <w:rPr>
          <w:rFonts w:ascii="Arial" w:hAnsi="Arial" w:cs="Arial"/>
          <w:i/>
          <w:iCs/>
          <w:sz w:val="20"/>
        </w:rPr>
      </w:pPr>
    </w:p>
    <w:p w14:paraId="0FB3CAB9" w14:textId="77777777" w:rsidR="000B3DED" w:rsidRPr="00950D35" w:rsidRDefault="000B3DED" w:rsidP="00633122">
      <w:pPr>
        <w:pStyle w:val="NormalWeb"/>
        <w:rPr>
          <w:rFonts w:ascii="Arial" w:hAnsi="Arial" w:cs="Arial"/>
          <w:i/>
          <w:iCs/>
          <w:sz w:val="20"/>
        </w:rPr>
      </w:pPr>
    </w:p>
    <w:p w14:paraId="7F74CE01" w14:textId="77777777" w:rsidR="000B3DED" w:rsidRDefault="000B3DED" w:rsidP="002729C6">
      <w:pPr>
        <w:pStyle w:val="NormalWeb"/>
        <w:rPr>
          <w:rFonts w:ascii="Arial" w:hAnsi="Arial" w:cs="Arial"/>
          <w:b/>
          <w:i/>
          <w:iCs/>
          <w:sz w:val="20"/>
        </w:rPr>
      </w:pPr>
    </w:p>
    <w:p w14:paraId="3F100269" w14:textId="77777777" w:rsidR="00F61249" w:rsidRPr="00950D35" w:rsidRDefault="00000000" w:rsidP="00F61249">
      <w:pPr>
        <w:jc w:val="both"/>
        <w:rPr>
          <w:rFonts w:ascii="Arial" w:hAnsi="Arial" w:cs="Arial"/>
          <w:color w:val="00B0F0"/>
        </w:rPr>
      </w:pPr>
      <w:r>
        <w:rPr>
          <w:noProof/>
        </w:rPr>
        <w:pict w14:anchorId="4C5C80EF">
          <v:rect id="Ink 9" o:spid="_x0000_s2852" style="position:absolute;left:0;text-align:left;margin-left:422.1pt;margin-top:-217.2pt;width:2.55pt;height:468.75pt;z-index:8;visibility:visible" filled="f" strokeweight=".25mm">
            <v:stroke endcap="round"/>
            <v:path shadowok="f" o:extrusionok="f" fillok="f" insetpenok="f"/>
            <o:lock v:ext="edit" rotation="t" aspectratio="t" verticies="t" text="t" shapetype="t"/>
            <o:ink i="ADkdAggCARBYz1SK5pfFT48G+LrS4ZsiAwZIFEUZRhkFAgtkChUEhsiZZpYAggAKABEgEEi21tYy&#10;2AE=&#10;" annotation="t"/>
          </v:rect>
        </w:pict>
      </w:r>
      <w:r w:rsidR="00D4041D">
        <w:rPr>
          <w:rFonts w:ascii="Arial" w:hAnsi="Arial" w:cs="Arial"/>
          <w:color w:val="00B0F0"/>
          <w:highlight w:val="cyan"/>
        </w:rPr>
        <w:t>\</w:t>
      </w:r>
      <w:r w:rsidR="00A85BA8" w:rsidRPr="00A85BA8">
        <w:rPr>
          <w:rFonts w:ascii="Arial" w:hAnsi="Arial" w:cs="Arial"/>
          <w:sz w:val="36"/>
          <w:szCs w:val="36"/>
        </w:rPr>
        <w:t xml:space="preserve"> </w:t>
      </w:r>
    </w:p>
    <w:p w14:paraId="64394E55" w14:textId="77777777" w:rsidR="00F61249" w:rsidRPr="00950D35" w:rsidRDefault="00F61249" w:rsidP="00F61249">
      <w:pPr>
        <w:jc w:val="both"/>
        <w:rPr>
          <w:rFonts w:ascii="Arial" w:hAnsi="Arial" w:cs="Arial"/>
        </w:rPr>
      </w:pPr>
    </w:p>
    <w:p w14:paraId="057F0B11" w14:textId="77777777" w:rsidR="002A02B4" w:rsidRPr="00613806" w:rsidRDefault="002A02B4" w:rsidP="002A02B4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506B09">
        <w:rPr>
          <w:rFonts w:ascii="Arial" w:hAnsi="Arial" w:cs="Arial"/>
          <w:b/>
          <w:bCs/>
          <w:i/>
          <w:sz w:val="24"/>
          <w:szCs w:val="24"/>
        </w:rPr>
        <w:t xml:space="preserve">Richiami di cinematica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- </w:t>
      </w:r>
      <w:r w:rsidRPr="00613806">
        <w:rPr>
          <w:rFonts w:ascii="Arial" w:hAnsi="Arial" w:cs="Arial"/>
          <w:b/>
          <w:bCs/>
          <w:i/>
          <w:sz w:val="24"/>
          <w:szCs w:val="24"/>
        </w:rPr>
        <w:t xml:space="preserve"> Punto di vista Euleriano e  Lagrangiano</w:t>
      </w:r>
    </w:p>
    <w:p w14:paraId="75D84C23" w14:textId="77777777" w:rsidR="002A02B4" w:rsidRDefault="002A02B4" w:rsidP="002A02B4">
      <w:pPr>
        <w:jc w:val="both"/>
        <w:rPr>
          <w:rFonts w:ascii="Arial" w:hAnsi="Arial" w:cs="Arial"/>
        </w:rPr>
      </w:pPr>
    </w:p>
    <w:p w14:paraId="05EDC711" w14:textId="77777777" w:rsidR="002A02B4" w:rsidRDefault="002A02B4" w:rsidP="00613806">
      <w:pPr>
        <w:jc w:val="both"/>
        <w:rPr>
          <w:rFonts w:ascii="Arial" w:hAnsi="Arial" w:cs="Arial"/>
        </w:rPr>
      </w:pPr>
    </w:p>
    <w:p w14:paraId="0DFA7D78" w14:textId="77777777" w:rsidR="00613806" w:rsidRPr="00950D35" w:rsidRDefault="00613806" w:rsidP="00613806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Le basi della cinematica fanno anche da collegamento con i concetti essenziali impiegati nella</w:t>
      </w:r>
      <w:r>
        <w:rPr>
          <w:rFonts w:ascii="Arial" w:hAnsi="Arial" w:cs="Arial"/>
        </w:rPr>
        <w:t xml:space="preserve"> prima parte del corso. </w:t>
      </w:r>
    </w:p>
    <w:p w14:paraId="5DAC111A" w14:textId="77777777" w:rsidR="00613806" w:rsidRDefault="00000000" w:rsidP="00613806">
      <w:pPr>
        <w:jc w:val="both"/>
        <w:rPr>
          <w:rFonts w:ascii="Arial" w:hAnsi="Arial" w:cs="Arial"/>
        </w:rPr>
      </w:pPr>
      <w:r>
        <w:rPr>
          <w:noProof/>
        </w:rPr>
        <w:pict w14:anchorId="13CB1ED4">
          <v:rect id="Ink 7" o:spid="_x0000_s2850" style="position:absolute;left:0;text-align:left;margin-left:38.6pt;margin-top:-72.45pt;width:468.75pt;height:468.75pt;z-index:2;visibility:visible" filled="f" strokecolor="#c06" strokeweight=".25mm">
            <v:stroke endcap="round"/>
            <v:path shadowok="f" o:extrusionok="f" fillok="f" insetpenok="f"/>
            <o:lock v:ext="edit" rotation="t" aspectratio="t" verticies="t" text="t" shapetype="t"/>
            <o:ink i="ADodAgICARBYz1SK5pfFT48G+LrS4ZsiAwtIFETMgZgDRRlGGQUCC2QKEQIBAAEACgARIECbPrTe&#10;MtgB&#10;" annotation="t"/>
          </v:rect>
        </w:pict>
      </w:r>
      <w:r w:rsidR="00613806">
        <w:rPr>
          <w:rFonts w:ascii="Arial" w:hAnsi="Arial" w:cs="Arial"/>
        </w:rPr>
        <w:t xml:space="preserve">Dobbiamo </w:t>
      </w:r>
      <w:r w:rsidR="00613806" w:rsidRPr="00950D35">
        <w:rPr>
          <w:rFonts w:ascii="Arial" w:hAnsi="Arial" w:cs="Arial"/>
        </w:rPr>
        <w:t xml:space="preserve"> </w:t>
      </w:r>
      <w:r w:rsidR="00613806">
        <w:rPr>
          <w:rFonts w:ascii="Arial" w:hAnsi="Arial" w:cs="Arial"/>
        </w:rPr>
        <w:t xml:space="preserve">qui </w:t>
      </w:r>
      <w:r w:rsidR="00613806" w:rsidRPr="00950D35">
        <w:rPr>
          <w:rFonts w:ascii="Arial" w:hAnsi="Arial" w:cs="Arial"/>
        </w:rPr>
        <w:t>sottolineare l’importanza della relazione che lega la derivata “totale” con le derivate parziali rispetto la tempo ed allo spazio; la cosa si comprende meglio se invece di un vettore come la velocità della particella si considera</w:t>
      </w:r>
      <w:r w:rsidR="00613806">
        <w:rPr>
          <w:rFonts w:ascii="Arial" w:hAnsi="Arial" w:cs="Arial"/>
        </w:rPr>
        <w:t xml:space="preserve"> prima</w:t>
      </w:r>
      <w:r w:rsidR="00613806" w:rsidRPr="00950D35">
        <w:rPr>
          <w:rFonts w:ascii="Arial" w:hAnsi="Arial" w:cs="Arial"/>
        </w:rPr>
        <w:t xml:space="preserve"> una qualunque quantità </w:t>
      </w:r>
      <w:r w:rsidR="000C2A5A">
        <w:rPr>
          <w:rFonts w:ascii="Arial" w:hAnsi="Arial" w:cs="Arial"/>
        </w:rPr>
        <w:t xml:space="preserve">(ad </w:t>
      </w:r>
      <w:proofErr w:type="spellStart"/>
      <w:r w:rsidR="00613806" w:rsidRPr="00950D35">
        <w:rPr>
          <w:rFonts w:ascii="Arial" w:hAnsi="Arial" w:cs="Arial"/>
        </w:rPr>
        <w:t>es</w:t>
      </w:r>
      <w:proofErr w:type="spellEnd"/>
      <w:r w:rsidR="00613806" w:rsidRPr="00950D35">
        <w:rPr>
          <w:rFonts w:ascii="Arial" w:hAnsi="Arial" w:cs="Arial"/>
        </w:rPr>
        <w:t xml:space="preserve"> l’energia termica,</w:t>
      </w:r>
      <w:r w:rsidR="00613806">
        <w:rPr>
          <w:rFonts w:ascii="Arial" w:hAnsi="Arial" w:cs="Arial"/>
        </w:rPr>
        <w:t xml:space="preserve"> una sostanza disciolta </w:t>
      </w:r>
      <w:r w:rsidR="00613806" w:rsidRPr="00950D35">
        <w:rPr>
          <w:rFonts w:ascii="Arial" w:hAnsi="Arial" w:cs="Arial"/>
        </w:rPr>
        <w:t xml:space="preserve"> la carica </w:t>
      </w:r>
      <w:r w:rsidR="00613806">
        <w:rPr>
          <w:rFonts w:ascii="Arial" w:hAnsi="Arial" w:cs="Arial"/>
        </w:rPr>
        <w:t>elettrica) associata alla massa.</w:t>
      </w:r>
    </w:p>
    <w:p w14:paraId="2D18E83D" w14:textId="77777777" w:rsidR="007441B2" w:rsidRDefault="007441B2" w:rsidP="00613806">
      <w:pPr>
        <w:jc w:val="both"/>
        <w:rPr>
          <w:rFonts w:ascii="Arial" w:hAnsi="Arial" w:cs="Arial"/>
        </w:rPr>
      </w:pPr>
    </w:p>
    <w:p w14:paraId="2F92452D" w14:textId="77777777" w:rsidR="00613806" w:rsidRDefault="00384F7D" w:rsidP="00613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13806">
        <w:rPr>
          <w:rFonts w:ascii="Arial" w:hAnsi="Arial" w:cs="Arial"/>
        </w:rPr>
        <w:t xml:space="preserve">iano </w:t>
      </w:r>
      <w:r w:rsidR="007441B2">
        <w:rPr>
          <w:rFonts w:ascii="Arial" w:hAnsi="Arial" w:cs="Arial"/>
        </w:rPr>
        <w:t xml:space="preserve"> </w:t>
      </w:r>
      <w:r w:rsidR="00613806">
        <w:rPr>
          <w:rFonts w:ascii="Arial" w:hAnsi="Arial" w:cs="Arial"/>
        </w:rPr>
        <w:t xml:space="preserve"> X(t), Y(t), Z(t)  le funzioni che descrivono il variare della la posizione del punto materiale col tempo (in altre parole,  X(t), Y(t), Z(t) sono la traiettoria del punto).</w:t>
      </w:r>
    </w:p>
    <w:p w14:paraId="1974A119" w14:textId="77777777" w:rsidR="00613806" w:rsidRDefault="00613806" w:rsidP="00613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ha che </w:t>
      </w:r>
    </w:p>
    <w:p w14:paraId="2A54F614" w14:textId="77777777" w:rsidR="00613806" w:rsidRPr="00950D35" w:rsidRDefault="00613806" w:rsidP="00613806">
      <w:pPr>
        <w:jc w:val="both"/>
        <w:rPr>
          <w:rFonts w:ascii="Arial" w:hAnsi="Arial" w:cs="Arial"/>
        </w:rPr>
      </w:pPr>
    </w:p>
    <w:p w14:paraId="1871275F" w14:textId="77777777" w:rsidR="00613806" w:rsidRDefault="00613806" w:rsidP="00613806">
      <w:pPr>
        <w:jc w:val="both"/>
      </w:pPr>
    </w:p>
    <w:p w14:paraId="480033A4" w14:textId="77777777" w:rsidR="00613806" w:rsidRDefault="00613806" w:rsidP="00613806">
      <w:pPr>
        <w:jc w:val="both"/>
      </w:pPr>
      <w:r w:rsidRPr="00950D35">
        <w:rPr>
          <w:position w:val="-24"/>
        </w:rPr>
        <w:object w:dxaOrig="3500" w:dyaOrig="620" w14:anchorId="7F67339F">
          <v:shape id="_x0000_i1026" type="#_x0000_t75" style="width:175.2pt;height:31.2pt" o:ole="">
            <v:imagedata r:id="rId10" o:title=""/>
          </v:shape>
          <o:OLEObject Type="Embed" ProgID="Equation.2" ShapeID="_x0000_i1026" DrawAspect="Content" ObjectID="_1740210265" r:id="rId11"/>
        </w:object>
      </w:r>
    </w:p>
    <w:p w14:paraId="4AC9E309" w14:textId="77777777" w:rsidR="00613806" w:rsidRDefault="00613806" w:rsidP="00613806">
      <w:pPr>
        <w:jc w:val="both"/>
      </w:pPr>
    </w:p>
    <w:p w14:paraId="3E179C8C" w14:textId="77777777" w:rsidR="00613806" w:rsidRPr="00263E7B" w:rsidRDefault="00613806" w:rsidP="00613806">
      <w:pPr>
        <w:jc w:val="both"/>
        <w:rPr>
          <w:rFonts w:ascii="Arial" w:hAnsi="Arial" w:cs="Arial"/>
        </w:rPr>
      </w:pPr>
      <w:r w:rsidRPr="00263E7B">
        <w:rPr>
          <w:rFonts w:ascii="Arial" w:hAnsi="Arial" w:cs="Arial"/>
        </w:rPr>
        <w:t xml:space="preserve">Sviluppando la derivata totale </w:t>
      </w:r>
      <w:r>
        <w:rPr>
          <w:rFonts w:ascii="Arial" w:hAnsi="Arial" w:cs="Arial"/>
        </w:rPr>
        <w:t>d</w:t>
      </w:r>
      <w:r w:rsidRPr="00263E7B">
        <w:rPr>
          <w:rFonts w:ascii="Arial" w:hAnsi="Arial" w:cs="Arial"/>
        </w:rPr>
        <w:t>i B rispetto al tempo</w:t>
      </w:r>
      <w:r>
        <w:rPr>
          <w:rFonts w:ascii="Arial" w:hAnsi="Arial" w:cs="Arial"/>
        </w:rPr>
        <w:t>,</w:t>
      </w:r>
      <w:r w:rsidRPr="00263E7B">
        <w:rPr>
          <w:rFonts w:ascii="Arial" w:hAnsi="Arial" w:cs="Arial"/>
        </w:rPr>
        <w:t xml:space="preserve"> che rappresenta la variazione della grandezza B vista da un osservatore in moto con il punto, applicando le consuete regole di derivazione di funzioni compost</w:t>
      </w:r>
      <w:r>
        <w:rPr>
          <w:rFonts w:ascii="Arial" w:hAnsi="Arial" w:cs="Arial"/>
        </w:rPr>
        <w:t>e. S</w:t>
      </w:r>
      <w:r w:rsidRPr="00263E7B">
        <w:rPr>
          <w:rFonts w:ascii="Arial" w:hAnsi="Arial" w:cs="Arial"/>
        </w:rPr>
        <w:t>i ha</w:t>
      </w:r>
    </w:p>
    <w:p w14:paraId="2ADD7D41" w14:textId="77777777" w:rsidR="00613806" w:rsidRDefault="00613806" w:rsidP="00613806">
      <w:pPr>
        <w:jc w:val="both"/>
      </w:pPr>
    </w:p>
    <w:p w14:paraId="0E1AEAA7" w14:textId="77777777" w:rsidR="00613806" w:rsidRPr="00950D35" w:rsidRDefault="00613806" w:rsidP="00613806">
      <w:pPr>
        <w:jc w:val="both"/>
        <w:rPr>
          <w:rFonts w:ascii="Arial" w:hAnsi="Arial" w:cs="Arial"/>
        </w:rPr>
      </w:pPr>
    </w:p>
    <w:p w14:paraId="39A8B972" w14:textId="77777777" w:rsidR="00613806" w:rsidRPr="00950D35" w:rsidRDefault="00000000" w:rsidP="00613806">
      <w:pPr>
        <w:jc w:val="both"/>
      </w:pPr>
      <w:r>
        <w:rPr>
          <w:rFonts w:ascii="Arial" w:hAnsi="Arial" w:cs="Arial"/>
          <w:noProof/>
        </w:rPr>
        <w:pict w14:anchorId="726A61DC">
          <v:oval id="_x0000_s2696" style="position:absolute;left:0;text-align:left;margin-left:379.25pt;margin-top:12.8pt;width:13.7pt;height:12.45pt;z-index:15" fillcolor="#4472c4" strokecolor="#f2f2f2" strokeweight="3pt">
            <v:shadow on="t" type="perspective" color="#1f3763" opacity=".5" offset="1pt" offset2="-1pt"/>
          </v:oval>
        </w:pict>
      </w:r>
      <w:r>
        <w:rPr>
          <w:rFonts w:ascii="Arial" w:hAnsi="Arial" w:cs="Arial"/>
          <w:noProof/>
        </w:rPr>
        <w:pict w14:anchorId="7639339F">
          <v:oval id="_x0000_s2694" style="position:absolute;left:0;text-align:left;margin-left:272.95pt;margin-top:26.1pt;width:13.7pt;height:12.45pt;z-index:13" fillcolor="#4472c4" strokecolor="#f2f2f2" strokeweight="3pt">
            <v:shadow on="t" type="perspective" color="#1f3763" opacity=".5" offset="1pt" offset2="-1pt"/>
          </v:oval>
        </w:pict>
      </w:r>
      <w:r>
        <w:rPr>
          <w:noProof/>
        </w:rPr>
        <w:pict w14:anchorId="0B7E60F6">
          <v:rect id="Ink 6" o:spid="_x0000_s2849" style="position:absolute;left:0;text-align:left;margin-left:277pt;margin-top:6.5pt;width:42.55pt;height:20.1pt;z-index:5;visibility:visible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N8BHQOOAUQBEFjPVIrml8VPjwb4utLhmyIDC0gURKuBrARFMkYyBQILZAo2EodaoHAkDgFqkkOo&#10;kovXAR3LF8zgQIcgEIgEIgEwoEEjkooGdalYZLCQCgARIOBXiZm8GdcBClQohum06b+CIOEQEHIz&#10;dUgYCAg2HK+8w6QMAgYSFICBgYAgQIfjTuNdQOAQCAwFE5nEa5AYCgEDidajMuo8EgsCgcCAgMAI&#10;VGAKABEg3FXtmrwZ1wEKJw+F9ON6ceOuWXB4u2WOy6i4gv4Mw/gylLdULAoAESDAleubvBnXAR==&#10;" annotation="t"/>
          </v:rect>
        </w:pict>
      </w:r>
      <w:r>
        <w:rPr>
          <w:noProof/>
        </w:rPr>
        <w:pict w14:anchorId="0A5A7D23">
          <v:rect id="Ink 5" o:spid="_x0000_s2848" style="position:absolute;left:0;text-align:left;margin-left:217.9pt;margin-top:2.7pt;width:233.95pt;height:37.8pt;z-index:6;visibility:visible" filled="f" strokeweight=".5mm">
            <v:stroke endcap="round"/>
            <v:path shadowok="f" o:extrusionok="f" fillok="f" insetpenok="f"/>
            <o:lock v:ext="edit" rotation="t" aspectratio="t" verticies="t" text="t" shapetype="t"/>
            <o:ink i="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" annotation="t"/>
          </v:rect>
        </w:pict>
      </w:r>
      <w:r w:rsidR="00613806" w:rsidRPr="00CF7879">
        <w:fldChar w:fldCharType="begin"/>
      </w:r>
      <w:r w:rsidR="00613806" w:rsidRPr="00CF7879">
        <w:instrText xml:space="preserve"> QUOTE </w:instrText>
      </w:r>
      <w:r>
        <w:rPr>
          <w:position w:val="-10"/>
        </w:rPr>
        <w:pict w14:anchorId="062ED82F">
          <v:shape id="_x0000_i1027" type="#_x0000_t75" style="width:126pt;height:17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82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922D8&quot;/&gt;&lt;wsp:rsid wsp:val=&quot;00194183&quot;/&gt;&lt;wsp:rsid wsp:val=&quot;001951E8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4777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1415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80A6E&quot;/&gt;&lt;wsp:rsid wsp:val=&quot;00587E37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D83&quot;/&gt;&lt;wsp:rsid wsp:val=&quot;006C6E1F&quot;/&gt;&lt;wsp:rsid wsp:val=&quot;006D5C4A&quot;/&gt;&lt;wsp:rsid wsp:val=&quot;006F0707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4168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536C6&quot;/&gt;&lt;wsp:rsid wsp:val=&quot;00863DFA&quot;/&gt;&lt;wsp:rsid wsp:val=&quot;008733F9&quot;/&gt;&lt;wsp:rsid wsp:val=&quot;00873D79&quot;/&gt;&lt;wsp:rsid wsp:val=&quot;008758E1&quot;/&gt;&lt;wsp:rsid wsp:val=&quot;00876942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725A4&quot;/&gt;&lt;wsp:rsid wsp:val=&quot;00C73FED&quot;/&gt;&lt;wsp:rsid wsp:val=&quot;00C82B12&quot;/&gt;&lt;wsp:rsid wsp:val=&quot;00C8340C&quot;/&gt;&lt;wsp:rsid wsp:val=&quot;00C8563D&quot;/&gt;&lt;wsp:rsid wsp:val=&quot;00C90AE1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CF7879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4CFE&quot;/&gt;&lt;wsp:rsid wsp:val=&quot;00F45CE3&quot;/&gt;&lt;wsp:rsid wsp:val=&quot;00F55BD3&quot;/&gt;&lt;wsp:rsid wsp:val=&quot;00F61249&quot;/&gt;&lt;wsp:rsid wsp:val=&quot;00F7075B&quot;/&gt;&lt;wsp:rsid wsp:val=&quot;00F76A7F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DA3&quot;/&gt;&lt;wsp:rsid wsp:val=&quot;00FD4FA3&quot;/&gt;&lt;wsp:rsid wsp:val=&quot;00FE0801&quot;/&gt;&lt;wsp:rsid wsp:val=&quot;00FE0EE9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876942&quot; wsp:rsidP=&quot;00876942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dB&lt;/m:t&gt;&lt;/m:r&gt;&lt;/m:num&gt;&lt;m:den&gt;&lt;m:r&gt;&lt;w:rPr&gt;&lt;w:rFonts w:ascii=&quot;Cambria Math&quot;/&gt;&lt;wx:font wx:val=&quot;Cambria Math&quot;/&gt;&lt;w:i/&gt;&lt;/w:rPr&gt;&lt;m:t&gt;dt&lt;/m:t&gt;&lt;/m:r&gt;&lt;/m:den&gt;&lt;/m:f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B&lt;/m:t&gt;&lt;/m:r&gt;&lt;m:ctrlPr&gt;&lt;w:rPr&gt;&lt;w:rFonts w:ascii=&quot;Cambria Math&quot;/&gt;&lt;wx:font wx:val=&quot;Cambria Math&quot;/&gt;&lt;w:i/&gt;&lt;/w:rPr&gt;&lt;/m:ctrlPr&gt;&lt;/m:num&gt;&lt;m:den&gt;&lt;m:r&gt;&lt;w:rPr&gt;&lt;w:rFonts w:ascii=&quot;Cambria Math&quot;/&gt;&lt;wx:font wx:val=&quot;Cambria Math&quot;/&gt;&lt;w:i/&gt;&lt;/w:rPr&gt;&lt;m:t&gt;âˆ‚t&lt;/m:t&gt;&lt;/m:r&gt;&lt;m:ctrlPr&gt;&lt;w:rPr&gt;&lt;w:rFonts w:asci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B&lt;/m:t&gt;&lt;/m:r&gt;&lt;/m:num&gt;&lt;m:den&gt;&lt;m:r&gt;&lt;w:rPr&gt;&lt;w:rFonts w:ascii=&quot;Cambria Math&quot;/&gt;&lt;wx:font wx:val=&quot;Cambria Math&quot;/&gt;&lt;w:i/&gt;&lt;/w:rPr&gt;&lt;m:t&gt;âˆ‚X&lt;/m:t&gt;&lt;/m: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y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B&lt;/m:t&gt;&lt;/m:r&gt;&lt;/m:num&gt;&lt;m:den&gt;&lt;m:r&gt;&lt;w:rPr&gt;&lt;w:rFonts w:ascii=&quot;Cambria Math&quot;/&gt;&lt;wx:font wx:val=&quot;Cambria Math&quot;/&gt;&lt;w:i/&gt;&lt;/w:rPr&gt;&lt;m:t&gt;âˆ‚Y&lt;/m:t&gt;&lt;/m: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z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B&lt;/m:t&gt;&lt;/m:r&gt;&lt;/m:num&gt;&lt;m:den&gt;&lt;m:r&gt;&lt;w:rPr&gt;&lt;w:rFonts w:ascii=&quot;Cambria Math&quot;/&gt;&lt;wx:font wx:val=&quot;Cambria Math&quot;/&gt;&lt;w:i/&gt;&lt;/w:rPr&gt;&lt;m:t&gt;âˆ‚Z&lt;/m:t&gt;&lt;/m:r&gt;&lt;/m:den&gt;&lt;/m:f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613806" w:rsidRPr="00CF7879">
        <w:instrText xml:space="preserve"> </w:instrText>
      </w:r>
      <w:r w:rsidR="00613806" w:rsidRPr="00CF7879">
        <w:fldChar w:fldCharType="separate"/>
      </w:r>
      <w:r>
        <w:rPr>
          <w:position w:val="-10"/>
        </w:rPr>
        <w:pict w14:anchorId="35344769">
          <v:shape id="_x0000_i1028" type="#_x0000_t75" style="width:175.2pt;height:24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82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922D8&quot;/&gt;&lt;wsp:rsid wsp:val=&quot;00194183&quot;/&gt;&lt;wsp:rsid wsp:val=&quot;001951E8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4777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1415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80A6E&quot;/&gt;&lt;wsp:rsid wsp:val=&quot;00587E37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D83&quot;/&gt;&lt;wsp:rsid wsp:val=&quot;006C6E1F&quot;/&gt;&lt;wsp:rsid wsp:val=&quot;006D5C4A&quot;/&gt;&lt;wsp:rsid wsp:val=&quot;006F0707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4168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536C6&quot;/&gt;&lt;wsp:rsid wsp:val=&quot;00863DFA&quot;/&gt;&lt;wsp:rsid wsp:val=&quot;008733F9&quot;/&gt;&lt;wsp:rsid wsp:val=&quot;00873D79&quot;/&gt;&lt;wsp:rsid wsp:val=&quot;008758E1&quot;/&gt;&lt;wsp:rsid wsp:val=&quot;00876942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725A4&quot;/&gt;&lt;wsp:rsid wsp:val=&quot;00C73FED&quot;/&gt;&lt;wsp:rsid wsp:val=&quot;00C82B12&quot;/&gt;&lt;wsp:rsid wsp:val=&quot;00C8340C&quot;/&gt;&lt;wsp:rsid wsp:val=&quot;00C8563D&quot;/&gt;&lt;wsp:rsid wsp:val=&quot;00C90AE1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CF7879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4CFE&quot;/&gt;&lt;wsp:rsid wsp:val=&quot;00F45CE3&quot;/&gt;&lt;wsp:rsid wsp:val=&quot;00F55BD3&quot;/&gt;&lt;wsp:rsid wsp:val=&quot;00F61249&quot;/&gt;&lt;wsp:rsid wsp:val=&quot;00F7075B&quot;/&gt;&lt;wsp:rsid wsp:val=&quot;00F76A7F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DA3&quot;/&gt;&lt;wsp:rsid wsp:val=&quot;00FD4FA3&quot;/&gt;&lt;wsp:rsid wsp:val=&quot;00FE0801&quot;/&gt;&lt;wsp:rsid wsp:val=&quot;00FE0EE9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876942&quot; wsp:rsidP=&quot;00876942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dB&lt;/m:t&gt;&lt;/m:r&gt;&lt;/m:num&gt;&lt;m:den&gt;&lt;m:r&gt;&lt;w:rPr&gt;&lt;w:rFonts w:ascii=&quot;Cambria Math&quot;/&gt;&lt;wx:font wx:val=&quot;Cambria Math&quot;/&gt;&lt;w:i/&gt;&lt;/w:rPr&gt;&lt;m:t&gt;dt&lt;/m:t&gt;&lt;/m:r&gt;&lt;/m:den&gt;&lt;/m:f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B&lt;/m:t&gt;&lt;/m:r&gt;&lt;m:ctrlPr&gt;&lt;w:rPr&gt;&lt;w:rFonts w:ascii=&quot;Cambria Math&quot;/&gt;&lt;wx:font wx:val=&quot;Cambria Math&quot;/&gt;&lt;w:i/&gt;&lt;/w:rPr&gt;&lt;/m:ctrlPr&gt;&lt;/m:num&gt;&lt;m:den&gt;&lt;m:r&gt;&lt;w:rPr&gt;&lt;w:rFonts w:ascii=&quot;Cambria Math&quot;/&gt;&lt;wx:font wx:val=&quot;Cambria Math&quot;/&gt;&lt;w:i/&gt;&lt;/w:rPr&gt;&lt;m:t&gt;âˆ‚t&lt;/m:t&gt;&lt;/m:r&gt;&lt;m:ctrlPr&gt;&lt;w:rPr&gt;&lt;w:rFonts w:asci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B&lt;/m:t&gt;&lt;/m:r&gt;&lt;/m:num&gt;&lt;m:den&gt;&lt;m:r&gt;&lt;w:rPr&gt;&lt;w:rFonts w:ascii=&quot;Cambria Math&quot;/&gt;&lt;wx:font wx:val=&quot;Cambria Math&quot;/&gt;&lt;w:i/&gt;&lt;/w:rPr&gt;&lt;m:t&gt;âˆ‚X&lt;/m:t&gt;&lt;/m: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y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B&lt;/m:t&gt;&lt;/m:r&gt;&lt;/m:num&gt;&lt;m:den&gt;&lt;m:r&gt;&lt;w:rPr&gt;&lt;w:rFonts w:ascii=&quot;Cambria Math&quot;/&gt;&lt;wx:font wx:val=&quot;Cambria Math&quot;/&gt;&lt;w:i/&gt;&lt;/w:rPr&gt;&lt;m:t&gt;âˆ‚Y&lt;/m:t&gt;&lt;/m: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z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B&lt;/m:t&gt;&lt;/m:r&gt;&lt;/m:num&gt;&lt;m:den&gt;&lt;m:r&gt;&lt;w:rPr&gt;&lt;w:rFonts w:ascii=&quot;Cambria Math&quot;/&gt;&lt;wx:font wx:val=&quot;Cambria Math&quot;/&gt;&lt;w:i/&gt;&lt;/w:rPr&gt;&lt;m:t&gt;âˆ‚Z&lt;/m:t&gt;&lt;/m:r&gt;&lt;/m:den&gt;&lt;/m:f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613806" w:rsidRPr="00CF7879">
        <w:fldChar w:fldCharType="end"/>
      </w:r>
    </w:p>
    <w:p w14:paraId="18DF2DC6" w14:textId="77777777" w:rsidR="00613806" w:rsidRPr="00950D35" w:rsidRDefault="00000000" w:rsidP="00613806">
      <w:pPr>
        <w:jc w:val="both"/>
      </w:pPr>
      <w:r>
        <w:rPr>
          <w:rFonts w:ascii="Arial" w:hAnsi="Arial" w:cs="Arial"/>
          <w:noProof/>
        </w:rPr>
        <w:pict w14:anchorId="4C7F4AEE">
          <v:oval id="_x0000_s2695" style="position:absolute;left:0;text-align:left;margin-left:331.2pt;margin-top:10.1pt;width:13.7pt;height:12.45pt;z-index:14" fillcolor="#4472c4" strokecolor="#f2f2f2" strokeweight="3pt">
            <v:shadow on="t" type="perspective" color="#1f3763" opacity=".5" offset="1pt" offset2="-1pt"/>
          </v:oval>
        </w:pict>
      </w:r>
    </w:p>
    <w:p w14:paraId="44EBB2DC" w14:textId="77777777" w:rsidR="00613806" w:rsidRPr="00950D35" w:rsidRDefault="00613806" w:rsidP="00613806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O in termini vettoriali </w:t>
      </w:r>
    </w:p>
    <w:p w14:paraId="21398907" w14:textId="77777777" w:rsidR="00613806" w:rsidRPr="00950D35" w:rsidRDefault="00000000" w:rsidP="0061380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A6A7489">
          <v:oval id="_x0000_s2693" style="position:absolute;left:0;text-align:left;margin-left:211.2pt;margin-top:5.15pt;width:1in;height:1in;z-index:12" filled="f" stroked="f"/>
        </w:pict>
      </w:r>
    </w:p>
    <w:p w14:paraId="374A829F" w14:textId="77777777" w:rsidR="00613806" w:rsidRPr="00950D35" w:rsidRDefault="00000000" w:rsidP="00613806">
      <w:pPr>
        <w:jc w:val="both"/>
        <w:rPr>
          <w:rFonts w:ascii="Arial" w:hAnsi="Arial" w:cs="Arial"/>
        </w:rPr>
      </w:pPr>
      <w:r>
        <w:rPr>
          <w:noProof/>
        </w:rPr>
        <w:pict w14:anchorId="7105911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697" type="#_x0000_t202" style="position:absolute;left:0;text-align:left;margin-left:209pt;margin-top:10.5pt;width:204.1pt;height:19.45pt;z-index:16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">
            <v:textbox style="mso-fit-shape-to-text:t">
              <w:txbxContent>
                <w:p w14:paraId="103AA521" w14:textId="77777777" w:rsidR="00613806" w:rsidRDefault="00613806" w:rsidP="00613806">
                  <w:r>
                    <w:t>Stazionaria (permanente): termine locale =0</w:t>
                  </w:r>
                </w:p>
              </w:txbxContent>
            </v:textbox>
            <w10:wrap type="square"/>
          </v:shape>
        </w:pict>
      </w:r>
      <w:r w:rsidR="00613806" w:rsidRPr="00950D35">
        <w:rPr>
          <w:position w:val="-24"/>
        </w:rPr>
        <w:object w:dxaOrig="2120" w:dyaOrig="620" w14:anchorId="31A4494F">
          <v:shape id="_x0000_i1029" type="#_x0000_t75" style="width:106.2pt;height:31.2pt" o:ole="">
            <v:imagedata r:id="rId13" o:title=""/>
          </v:shape>
          <o:OLEObject Type="Embed" ProgID="Equation.2" ShapeID="_x0000_i1029" DrawAspect="Content" ObjectID="_1740210266" r:id="rId14"/>
        </w:object>
      </w:r>
    </w:p>
    <w:p w14:paraId="4081E6A1" w14:textId="77777777" w:rsidR="00613806" w:rsidRPr="00950D35" w:rsidRDefault="00613806" w:rsidP="00613806">
      <w:pPr>
        <w:jc w:val="both"/>
        <w:rPr>
          <w:rFonts w:ascii="Arial" w:hAnsi="Arial" w:cs="Arial"/>
        </w:rPr>
      </w:pPr>
    </w:p>
    <w:p w14:paraId="5279724C" w14:textId="77777777" w:rsidR="00613806" w:rsidRDefault="00000000" w:rsidP="00613806">
      <w:pPr>
        <w:jc w:val="both"/>
      </w:pPr>
      <w:r>
        <w:rPr>
          <w:noProof/>
        </w:rPr>
        <w:pict w14:anchorId="7D9B4F8E">
          <v:rect id="Ink 4" o:spid="_x0000_s2847" style="position:absolute;left:0;text-align:left;margin-left:169.8pt;margin-top:66.45pt;width:468.75pt;height:2.25pt;z-index:9;visibility:visible" filled="f" strokeweight=".25mm">
            <v:stroke endcap="round"/>
            <v:path shadowok="f" o:extrusionok="f" fillok="f" insetpenok="f"/>
            <o:lock v:ext="edit" rotation="t" aspectratio="t" verticies="t" text="t" shapetype="t"/>
            <o:ink i="ADkdAgIIARBYz1SK5pfFT48G+LrS4ZsiAwZIFEUZRhkFAgtkChUDggCE8beZ84AKABEgMDrQ3tky&#10;2AE=&#10;" annotation="t"/>
          </v:rect>
        </w:pict>
      </w:r>
      <w:r w:rsidR="00613806" w:rsidRPr="00950D35">
        <w:rPr>
          <w:rFonts w:ascii="Arial" w:hAnsi="Arial" w:cs="Arial"/>
        </w:rPr>
        <w:t>Dunque la variazione di B vista da un osservatore in moto con la particella (</w:t>
      </w:r>
      <w:r w:rsidR="00613806">
        <w:rPr>
          <w:rFonts w:ascii="Arial" w:hAnsi="Arial" w:cs="Arial"/>
        </w:rPr>
        <w:t xml:space="preserve">freccia viola, </w:t>
      </w:r>
      <w:r w:rsidR="00613806" w:rsidRPr="00950D35">
        <w:rPr>
          <w:rFonts w:ascii="Arial" w:hAnsi="Arial" w:cs="Arial"/>
        </w:rPr>
        <w:t>“lagrangiano”) è somma della variazione “locale” del campo di B</w:t>
      </w:r>
      <w:r w:rsidR="00613806">
        <w:rPr>
          <w:rFonts w:ascii="Arial" w:hAnsi="Arial" w:cs="Arial"/>
        </w:rPr>
        <w:t>:</w:t>
      </w:r>
      <w:r w:rsidR="00613806" w:rsidRPr="00950D35">
        <w:rPr>
          <w:rFonts w:ascii="Arial" w:hAnsi="Arial" w:cs="Arial"/>
        </w:rPr>
        <w:t xml:space="preserve"> </w:t>
      </w:r>
      <w:r w:rsidR="00613806">
        <w:rPr>
          <w:rFonts w:ascii="Arial" w:hAnsi="Arial" w:cs="Arial"/>
        </w:rPr>
        <w:t xml:space="preserve"> </w:t>
      </w:r>
      <w:r w:rsidR="00613806" w:rsidRPr="00950D35">
        <w:rPr>
          <w:position w:val="-24"/>
        </w:rPr>
        <w:object w:dxaOrig="380" w:dyaOrig="620" w14:anchorId="069D1E17">
          <v:shape id="_x0000_i1030" type="#_x0000_t75" style="width:19.2pt;height:31.2pt" o:ole="">
            <v:imagedata r:id="rId15" o:title=""/>
          </v:shape>
          <o:OLEObject Type="Embed" ProgID="Equation.3" ShapeID="_x0000_i1030" DrawAspect="Content" ObjectID="_1740210267" r:id="rId16"/>
        </w:object>
      </w:r>
      <w:r w:rsidR="00613806" w:rsidRPr="00950D35">
        <w:t xml:space="preserve"> </w:t>
      </w:r>
      <w:r w:rsidR="00613806" w:rsidRPr="00950D35">
        <w:rPr>
          <w:rFonts w:ascii="Arial" w:hAnsi="Arial" w:cs="Arial"/>
        </w:rPr>
        <w:t xml:space="preserve">come vista </w:t>
      </w:r>
      <w:r w:rsidR="00613806">
        <w:rPr>
          <w:rFonts w:ascii="Arial" w:hAnsi="Arial" w:cs="Arial"/>
        </w:rPr>
        <w:t>dagli</w:t>
      </w:r>
      <w:r w:rsidR="00613806" w:rsidRPr="00950D35">
        <w:rPr>
          <w:rFonts w:ascii="Arial" w:hAnsi="Arial" w:cs="Arial"/>
        </w:rPr>
        <w:t xml:space="preserve"> osservator</w:t>
      </w:r>
      <w:r w:rsidR="00613806">
        <w:rPr>
          <w:rFonts w:ascii="Arial" w:hAnsi="Arial" w:cs="Arial"/>
        </w:rPr>
        <w:t>i</w:t>
      </w:r>
      <w:r w:rsidR="00613806" w:rsidRPr="00950D35">
        <w:rPr>
          <w:rFonts w:ascii="Arial" w:hAnsi="Arial" w:cs="Arial"/>
        </w:rPr>
        <w:t xml:space="preserve"> fiss</w:t>
      </w:r>
      <w:r w:rsidR="00613806">
        <w:rPr>
          <w:rFonts w:ascii="Arial" w:hAnsi="Arial" w:cs="Arial"/>
        </w:rPr>
        <w:t>i</w:t>
      </w:r>
      <w:r w:rsidR="00613806" w:rsidRPr="00950D35">
        <w:rPr>
          <w:rFonts w:ascii="Arial" w:hAnsi="Arial" w:cs="Arial"/>
        </w:rPr>
        <w:t xml:space="preserve"> (</w:t>
      </w:r>
      <w:r w:rsidR="00613806">
        <w:rPr>
          <w:rFonts w:ascii="Arial" w:hAnsi="Arial" w:cs="Arial"/>
        </w:rPr>
        <w:t xml:space="preserve">cerchi blu, </w:t>
      </w:r>
      <w:r w:rsidR="00613806" w:rsidRPr="00950D35">
        <w:rPr>
          <w:rFonts w:ascii="Arial" w:hAnsi="Arial" w:cs="Arial"/>
        </w:rPr>
        <w:t>“eulerian</w:t>
      </w:r>
      <w:r w:rsidR="00613806">
        <w:rPr>
          <w:rFonts w:ascii="Arial" w:hAnsi="Arial" w:cs="Arial"/>
        </w:rPr>
        <w:t>i</w:t>
      </w:r>
      <w:r w:rsidR="00613806" w:rsidRPr="00950D35">
        <w:rPr>
          <w:rFonts w:ascii="Arial" w:hAnsi="Arial" w:cs="Arial"/>
        </w:rPr>
        <w:t xml:space="preserve">”) + quella dovuta al fatto che   l’osservatore si muove con velocità </w:t>
      </w:r>
      <w:r w:rsidR="00613806" w:rsidRPr="00950D35">
        <w:rPr>
          <w:position w:val="-6"/>
        </w:rPr>
        <w:object w:dxaOrig="240" w:dyaOrig="340" w14:anchorId="54980948">
          <v:shape id="_x0000_i1031" type="#_x0000_t75" style="width:12pt;height:16.8pt" o:ole="">
            <v:imagedata r:id="rId17" o:title=""/>
          </v:shape>
          <o:OLEObject Type="Embed" ProgID="Equation.3" ShapeID="_x0000_i1031" DrawAspect="Content" ObjectID="_1740210268" r:id="rId18"/>
        </w:object>
      </w:r>
      <w:r w:rsidR="00613806" w:rsidRPr="00950D35">
        <w:rPr>
          <w:rFonts w:ascii="Arial" w:hAnsi="Arial" w:cs="Arial"/>
        </w:rPr>
        <w:t xml:space="preserve"> in un campo di B che varia nello spazio </w:t>
      </w:r>
      <w:r w:rsidR="00613806" w:rsidRPr="00950D35">
        <w:rPr>
          <w:position w:val="-10"/>
        </w:rPr>
        <w:object w:dxaOrig="900" w:dyaOrig="320" w14:anchorId="67A90072">
          <v:shape id="_x0000_i1032" type="#_x0000_t75" style="width:45pt;height:16.2pt" o:ole="">
            <v:imagedata r:id="rId19" o:title=""/>
          </v:shape>
          <o:OLEObject Type="Embed" ProgID="Equation.3" ShapeID="_x0000_i1032" DrawAspect="Content" ObjectID="_1740210269" r:id="rId20"/>
        </w:object>
      </w:r>
      <w:r w:rsidR="00613806">
        <w:t xml:space="preserve"> </w:t>
      </w:r>
      <w:r w:rsidR="00613806" w:rsidRPr="00B7364E">
        <w:rPr>
          <w:rFonts w:ascii="Arial" w:hAnsi="Arial" w:cs="Arial"/>
        </w:rPr>
        <w:t>(Convettiva).</w:t>
      </w:r>
    </w:p>
    <w:p w14:paraId="1822B636" w14:textId="77777777" w:rsidR="00613806" w:rsidRDefault="00613806" w:rsidP="00613806">
      <w:pPr>
        <w:jc w:val="both"/>
        <w:rPr>
          <w:rFonts w:ascii="Arial" w:hAnsi="Arial" w:cs="Arial"/>
        </w:rPr>
      </w:pPr>
      <w:r w:rsidRPr="00FF0EF1">
        <w:rPr>
          <w:rFonts w:ascii="Arial" w:hAnsi="Arial" w:cs="Arial"/>
          <w:i/>
        </w:rPr>
        <w:t xml:space="preserve">La stessa cosa si </w:t>
      </w:r>
      <w:proofErr w:type="spellStart"/>
      <w:r w:rsidRPr="00FF0EF1">
        <w:rPr>
          <w:rFonts w:ascii="Arial" w:hAnsi="Arial" w:cs="Arial"/>
          <w:i/>
        </w:rPr>
        <w:t>puo’</w:t>
      </w:r>
      <w:proofErr w:type="spellEnd"/>
      <w:r w:rsidRPr="00FF0EF1">
        <w:rPr>
          <w:rFonts w:ascii="Arial" w:hAnsi="Arial" w:cs="Arial"/>
          <w:i/>
        </w:rPr>
        <w:t xml:space="preserve"> fare per un vettore</w:t>
      </w:r>
      <w:r w:rsidRPr="00950D35">
        <w:rPr>
          <w:rFonts w:ascii="Arial" w:hAnsi="Arial" w:cs="Arial"/>
        </w:rPr>
        <w:t>, ad esempio per la velocità della part</w:t>
      </w:r>
      <w:r>
        <w:rPr>
          <w:rFonts w:ascii="Arial" w:hAnsi="Arial" w:cs="Arial"/>
        </w:rPr>
        <w:t>ic</w:t>
      </w:r>
      <w:r w:rsidRPr="00950D35">
        <w:rPr>
          <w:rFonts w:ascii="Arial" w:hAnsi="Arial" w:cs="Arial"/>
        </w:rPr>
        <w:t xml:space="preserve">ella </w:t>
      </w:r>
      <w:r w:rsidRPr="00950D35">
        <w:rPr>
          <w:rFonts w:ascii="Arial" w:hAnsi="Arial" w:cs="Arial"/>
        </w:rPr>
        <w:object w:dxaOrig="240" w:dyaOrig="340" w14:anchorId="598307D4">
          <v:shape id="_x0000_i1033" type="#_x0000_t75" style="width:12pt;height:16.8pt" o:ole="">
            <v:imagedata r:id="rId17" o:title=""/>
          </v:shape>
          <o:OLEObject Type="Embed" ProgID="Equation.3" ShapeID="_x0000_i1033" DrawAspect="Content" ObjectID="_1740210270" r:id="rId21"/>
        </w:object>
      </w:r>
      <w:r w:rsidRPr="00950D35">
        <w:rPr>
          <w:rFonts w:ascii="Arial" w:hAnsi="Arial" w:cs="Arial"/>
        </w:rPr>
        <w:t xml:space="preserve">, come </w:t>
      </w:r>
      <w:r>
        <w:rPr>
          <w:rFonts w:ascii="Arial" w:hAnsi="Arial" w:cs="Arial"/>
        </w:rPr>
        <w:t>si è visto sopra</w:t>
      </w:r>
      <w:r w:rsidRPr="00950D35">
        <w:rPr>
          <w:rFonts w:ascii="Arial" w:hAnsi="Arial" w:cs="Arial"/>
        </w:rPr>
        <w:t>.</w:t>
      </w:r>
    </w:p>
    <w:p w14:paraId="06B4FEFA" w14:textId="77777777" w:rsidR="00613806" w:rsidRDefault="00613806" w:rsidP="00613806">
      <w:pPr>
        <w:jc w:val="both"/>
        <w:rPr>
          <w:rFonts w:ascii="Arial" w:hAnsi="Arial" w:cs="Arial"/>
        </w:rPr>
      </w:pPr>
    </w:p>
    <w:p w14:paraId="68A669A0" w14:textId="77777777" w:rsidR="00613806" w:rsidRDefault="00000000" w:rsidP="00613806">
      <w:pPr>
        <w:jc w:val="both"/>
        <w:rPr>
          <w:rFonts w:ascii="Arial" w:hAnsi="Arial" w:cs="Arial"/>
        </w:rPr>
      </w:pPr>
      <w:r>
        <w:rPr>
          <w:noProof/>
        </w:rPr>
        <w:pict w14:anchorId="4A47E9B4">
          <v:rect id="Ink 3" o:spid="_x0000_s2846" style="position:absolute;left:0;text-align:left;margin-left:85.25pt;margin-top:18.6pt;width:9.5pt;height:9.45pt;z-index:7;visibility:visible" filled="f" strokecolor="#ab008b" strokeweight=".5mm">
            <v:stroke endcap="round"/>
            <v:path shadowok="f" o:extrusionok="f" fillok="f" insetpenok="f"/>
            <o:lock v:ext="edit" rotation="t" aspectratio="t" verticies="t" text="t" shapetype="t"/>
            <o:ink i="AIABHQIgIAEQWM9UiuaXxU+PBvi60uGbIgMLSBREq4GsBEUyRjIFAgtkChgDh1klQIL+BGP4FJAK&#10;ABEgsES5y6YV1wEKEwIKRxHAAQAKABEg4G/vy6YV1wEKEwIKRxHAAQAKABEglFMlzKYV1wEKEwIK&#10;RxHAAQAKABEgPGhozKYV1wE=&#10;" annotation="t"/>
          </v:rect>
        </w:pict>
      </w:r>
      <w:r w:rsidR="00613806" w:rsidRPr="00BD70A3">
        <w:rPr>
          <w:rFonts w:ascii="Arial" w:hAnsi="Arial" w:cs="Arial"/>
        </w:rPr>
        <w:fldChar w:fldCharType="begin"/>
      </w:r>
      <w:r w:rsidR="00613806" w:rsidRPr="00BD70A3">
        <w:rPr>
          <w:rFonts w:ascii="Arial" w:hAnsi="Arial" w:cs="Arial"/>
        </w:rPr>
        <w:instrText xml:space="preserve"> QUOTE </w:instrText>
      </w:r>
      <w:r>
        <w:rPr>
          <w:position w:val="-14"/>
        </w:rPr>
        <w:pict w14:anchorId="4E283893">
          <v:shape id="_x0000_i1034" type="#_x0000_t75" style="width:126pt;height:19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82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922D8&quot;/&gt;&lt;wsp:rsid wsp:val=&quot;00194183&quot;/&gt;&lt;wsp:rsid wsp:val=&quot;001951E8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1415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80A6E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D83&quot;/&gt;&lt;wsp:rsid wsp:val=&quot;006C6E1F&quot;/&gt;&lt;wsp:rsid wsp:val=&quot;006D5C4A&quot;/&gt;&lt;wsp:rsid wsp:val=&quot;006F0707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725A4&quot;/&gt;&lt;wsp:rsid wsp:val=&quot;00C73FED&quot;/&gt;&lt;wsp:rsid wsp:val=&quot;00C82B12&quot;/&gt;&lt;wsp:rsid wsp:val=&quot;00C8340C&quot;/&gt;&lt;wsp:rsid wsp:val=&quot;00C8563D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9A6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5CE3&quot;/&gt;&lt;wsp:rsid wsp:val=&quot;00F55BD3&quot;/&gt;&lt;wsp:rsid wsp:val=&quot;00F61249&quot;/&gt;&lt;wsp:rsid wsp:val=&quot;00F7075B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FA3&quot;/&gt;&lt;wsp:rsid wsp:val=&quot;00FE0801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E569A6&quot; wsp:rsidP=&quot;00E569A6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d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dt&lt;/m:t&gt;&lt;/m:r&gt;&lt;/m:den&gt;&lt;/m:f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t&lt;/m:t&gt;&lt;/m:r&gt;&lt;m:ctrlPr&gt;&lt;w:rPr&gt;&lt;w:rFonts w:asci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x&lt;/m:t&gt;&lt;/m: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y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y&lt;/m:t&gt;&lt;/m: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z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z&lt;/m:t&gt;&lt;/m:r&gt;&lt;/m:den&gt;&lt;/m:f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13806" w:rsidRPr="00BD70A3">
        <w:rPr>
          <w:rFonts w:ascii="Arial" w:hAnsi="Arial" w:cs="Arial"/>
        </w:rPr>
        <w:instrText xml:space="preserve"> </w:instrText>
      </w:r>
      <w:r w:rsidR="00613806" w:rsidRPr="00BD70A3">
        <w:rPr>
          <w:rFonts w:ascii="Arial" w:hAnsi="Arial" w:cs="Arial"/>
        </w:rPr>
        <w:fldChar w:fldCharType="separate"/>
      </w:r>
      <w:r>
        <w:rPr>
          <w:position w:val="-14"/>
        </w:rPr>
        <w:pict w14:anchorId="12D037DF">
          <v:shape id="_x0000_i1035" type="#_x0000_t75" style="width:238.8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82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922D8&quot;/&gt;&lt;wsp:rsid wsp:val=&quot;00194183&quot;/&gt;&lt;wsp:rsid wsp:val=&quot;001951E8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1415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80A6E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D83&quot;/&gt;&lt;wsp:rsid wsp:val=&quot;006C6E1F&quot;/&gt;&lt;wsp:rsid wsp:val=&quot;006D5C4A&quot;/&gt;&lt;wsp:rsid wsp:val=&quot;006F0707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725A4&quot;/&gt;&lt;wsp:rsid wsp:val=&quot;00C73FED&quot;/&gt;&lt;wsp:rsid wsp:val=&quot;00C82B12&quot;/&gt;&lt;wsp:rsid wsp:val=&quot;00C8340C&quot;/&gt;&lt;wsp:rsid wsp:val=&quot;00C8563D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9A6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5CE3&quot;/&gt;&lt;wsp:rsid wsp:val=&quot;00F55BD3&quot;/&gt;&lt;wsp:rsid wsp:val=&quot;00F61249&quot;/&gt;&lt;wsp:rsid wsp:val=&quot;00F7075B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FA3&quot;/&gt;&lt;wsp:rsid wsp:val=&quot;00FE0801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E569A6&quot; wsp:rsidP=&quot;00E569A6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d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dt&lt;/m:t&gt;&lt;/m:r&gt;&lt;/m:den&gt;&lt;/m:f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t&lt;/m:t&gt;&lt;/m:r&gt;&lt;m:ctrlPr&gt;&lt;w:rPr&gt;&lt;w:rFonts w:asci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x&lt;/m:t&gt;&lt;/m: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y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y&lt;/m:t&gt;&lt;/m:r&gt;&lt;/m:den&gt;&lt;/m:f&gt;&lt;m:r&gt;&lt;w:rPr&gt;&lt;w:rFonts w:ascii=&quot;Cambria Math&quot;/&gt;&lt;wx:font wx:val=&quot;Cambria Math&quot;/&gt;&lt;w:i/&gt;&lt;/w:rPr&gt;&lt;m:t&gt;+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z&lt;/m:t&gt;&lt;/m:r&gt;&lt;/m:sub&gt;&lt;/m:sSub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Ì„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z&lt;/m:t&gt;&lt;/m:r&gt;&lt;/m:den&gt;&lt;/m:f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13806" w:rsidRPr="00BD70A3">
        <w:rPr>
          <w:rFonts w:ascii="Arial" w:hAnsi="Arial" w:cs="Arial"/>
        </w:rPr>
        <w:fldChar w:fldCharType="end"/>
      </w:r>
    </w:p>
    <w:p w14:paraId="532F10CA" w14:textId="77777777" w:rsidR="00613806" w:rsidRDefault="00613806" w:rsidP="00613806">
      <w:pPr>
        <w:jc w:val="both"/>
        <w:rPr>
          <w:rFonts w:ascii="Arial" w:hAnsi="Arial" w:cs="Arial"/>
        </w:rPr>
      </w:pPr>
    </w:p>
    <w:p w14:paraId="4FA40447" w14:textId="77777777" w:rsidR="00613806" w:rsidRDefault="00613806" w:rsidP="00613806">
      <w:pPr>
        <w:jc w:val="both"/>
        <w:rPr>
          <w:rFonts w:ascii="Arial" w:hAnsi="Arial" w:cs="Arial"/>
        </w:rPr>
      </w:pPr>
    </w:p>
    <w:p w14:paraId="6244EB09" w14:textId="77777777" w:rsidR="00613806" w:rsidRDefault="00613806" w:rsidP="00613806">
      <w:pPr>
        <w:jc w:val="both"/>
        <w:rPr>
          <w:rFonts w:ascii="Arial" w:hAnsi="Arial" w:cs="Arial"/>
        </w:rPr>
      </w:pPr>
    </w:p>
    <w:p w14:paraId="08F9B0E8" w14:textId="77777777" w:rsidR="00613806" w:rsidRPr="00950D35" w:rsidRDefault="00613806" w:rsidP="00613806">
      <w:pPr>
        <w:jc w:val="both"/>
        <w:rPr>
          <w:rFonts w:ascii="Arial" w:hAnsi="Arial" w:cs="Arial"/>
        </w:rPr>
      </w:pPr>
    </w:p>
    <w:p w14:paraId="6E0478B0" w14:textId="77777777" w:rsidR="00613806" w:rsidRDefault="00000000" w:rsidP="00613806">
      <w:pPr>
        <w:jc w:val="both"/>
        <w:rPr>
          <w:rFonts w:ascii="Arial" w:hAnsi="Arial" w:cs="Arial"/>
        </w:rPr>
      </w:pPr>
      <w:r>
        <w:rPr>
          <w:noProof/>
        </w:rPr>
        <w:pict w14:anchorId="43DD869E">
          <v:group id="Gruppo 38" o:spid="_x0000_s2703" style="position:absolute;left:0;text-align:left;margin-left:329.6pt;margin-top:11.05pt;width:144.95pt;height:59.25pt;z-index:17" coordsize="23085,14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">
            <v:group id="Gruppo 21" o:spid="_x0000_s2704" style="position:absolute;width:23085;height:14057" coordsize="23085,1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group id="Gruppo 16" o:spid="_x0000_s2705" style="position:absolute;width:23085;height:4320" coordsize="2308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line id="Connettore 1 2" o:spid="_x0000_s2706" style="position:absolute;visibility:visible" from="6524,0" to="23085,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" strokeweight="2pt">
                  <v:stroke joinstyle="miter"/>
                </v:line>
                <v:line id="Connettore 1 13" o:spid="_x0000_s2707" style="position:absolute;visibility:visible" from="0,0" to="652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" strokeweight="2pt">
                  <v:stroke joinstyle="miter"/>
                </v:line>
              </v:group>
              <v:group id="Gruppo 17" o:spid="_x0000_s2708" style="position:absolute;top:7660;width:23085;height:6397;flip:y" coordorigin=",7660" coordsize="23085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<v:line id="Connettore 1 18" o:spid="_x0000_s2709" style="position:absolute;visibility:visible" from="6524,7660" to="23085,1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" strokeweight="2pt">
                  <v:stroke joinstyle="miter"/>
                </v:line>
                <v:line id="Connettore 1 20" o:spid="_x0000_s2710" style="position:absolute;visibility:visible" from="0,7660" to="6524,7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" strokeweight="2pt">
                  <v:stroke joinstyle="miter"/>
                </v:line>
              </v:group>
            </v:group>
            <v:line id="Connettore 1 23" o:spid="_x0000_s2711" style="position:absolute;visibility:visible" from="0,0" to="0,1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" strokecolor="#4472c4" strokeweight=".5pt">
              <v:stroke joinstyle="miter"/>
            </v:line>
          </v:group>
        </w:pict>
      </w:r>
    </w:p>
    <w:p w14:paraId="3C96F1EC" w14:textId="77777777" w:rsidR="00613806" w:rsidRDefault="00613806" w:rsidP="00613806">
      <w:pPr>
        <w:jc w:val="both"/>
        <w:rPr>
          <w:rFonts w:ascii="Arial" w:hAnsi="Arial" w:cs="Arial"/>
        </w:rPr>
      </w:pPr>
    </w:p>
    <w:p w14:paraId="05CBB97D" w14:textId="77777777" w:rsidR="00613806" w:rsidRPr="00950D35" w:rsidRDefault="00613806" w:rsidP="00613806">
      <w:pPr>
        <w:jc w:val="both"/>
        <w:rPr>
          <w:rFonts w:ascii="Arial" w:hAnsi="Arial" w:cs="Arial"/>
        </w:rPr>
      </w:pPr>
    </w:p>
    <w:p w14:paraId="7397A036" w14:textId="77777777" w:rsidR="00613806" w:rsidRPr="00393431" w:rsidRDefault="00000000" w:rsidP="00613806">
      <w:pPr>
        <w:jc w:val="both"/>
        <w:rPr>
          <w:rFonts w:ascii="Arial" w:hAnsi="Arial" w:cs="Arial"/>
        </w:rPr>
      </w:pPr>
      <w:r>
        <w:rPr>
          <w:noProof/>
        </w:rPr>
        <w:pict w14:anchorId="24822847">
          <v:rect id="Ink 2" o:spid="_x0000_s2845" style="position:absolute;left:0;text-align:left;margin-left:363.55pt;margin-top:5.8pt;width:68.7pt;height:6.7pt;z-index:4;visibility:visible" filled="f" strokeweight=".25mm">
            <v:stroke endcap="round"/>
            <v:path shadowok="f" o:extrusionok="f" fillok="f" insetpenok="f"/>
            <o:lock v:ext="edit" rotation="t" aspectratio="t" verticies="t" text="t" shapetype="t"/>
            <o:ink i="AGUdA+IBFAEQWM9UiuaXxU+PBvi60uGbIgMGSBRFGUYZBQILZAoRAgEAAQAKABEg0IfWV+Ay2AEK&#10;FQIMU6U6CUejwAo/QCN+EsIDLgA7AAoWAg1KMlGACVyuQAo/QCJGgsTTLgA7AA==&#10;" annotation="t"/>
          </v:rect>
        </w:pict>
      </w:r>
      <w:r>
        <w:rPr>
          <w:noProof/>
        </w:rPr>
        <w:pict w14:anchorId="304FED3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714" type="#_x0000_t13" style="position:absolute;left:0;text-align:left;margin-left:261.8pt;margin-top:15.95pt;width:76.9pt;height:38.25pt;z-index:20" filled="f" stroked="f"/>
        </w:pict>
      </w:r>
      <w:r>
        <w:rPr>
          <w:noProof/>
        </w:rPr>
        <w:pict w14:anchorId="054BD3B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713" type="#_x0000_t32" style="position:absolute;left:0;text-align:left;margin-left:246.75pt;margin-top:25.4pt;width:63.9pt;height:43.7pt;z-index:19" o:connectortype="straight" stroked="f">
            <v:stroke endarrow="block"/>
          </v:shape>
        </w:pict>
      </w:r>
      <w:r>
        <w:rPr>
          <w:rFonts w:ascii="Arial" w:hAnsi="Arial" w:cs="Arial"/>
          <w:noProof/>
        </w:rPr>
        <w:pict w14:anchorId="4904BAB6">
          <v:shape id="_x0000_s2712" type="#_x0000_t32" style="position:absolute;left:0;text-align:left;margin-left:263.1pt;margin-top:6.1pt;width:49.25pt;height:.4pt;z-index:18" o:connectortype="straight" stroked="f">
            <v:stroke endarrow="block"/>
          </v:shape>
        </w:pict>
      </w:r>
      <w:r w:rsidR="00613806" w:rsidRPr="00393431">
        <w:rPr>
          <w:rFonts w:ascii="Arial" w:hAnsi="Arial" w:cs="Arial"/>
        </w:rPr>
        <w:t xml:space="preserve">La relazione per   </w:t>
      </w:r>
      <w:r w:rsidR="00613806" w:rsidRPr="00393431">
        <w:rPr>
          <w:rFonts w:ascii="Arial" w:hAnsi="Arial" w:cs="Arial"/>
        </w:rPr>
        <w:object w:dxaOrig="240" w:dyaOrig="340" w14:anchorId="58FC100C">
          <v:shape id="_x0000_i1036" type="#_x0000_t75" style="width:16.8pt;height:23.4pt" o:ole="">
            <v:imagedata r:id="rId17" o:title=""/>
          </v:shape>
          <o:OLEObject Type="Embed" ProgID="Equation.3" ShapeID="_x0000_i1036" DrawAspect="Content" ObjectID="_1740210271" r:id="rId23"/>
        </w:object>
      </w:r>
      <w:r w:rsidR="00613806" w:rsidRPr="00393431">
        <w:rPr>
          <w:rFonts w:ascii="Arial" w:hAnsi="Arial" w:cs="Arial"/>
        </w:rPr>
        <w:t xml:space="preserve"> si </w:t>
      </w:r>
      <w:proofErr w:type="spellStart"/>
      <w:r w:rsidR="00613806" w:rsidRPr="00393431">
        <w:rPr>
          <w:rFonts w:ascii="Arial" w:hAnsi="Arial" w:cs="Arial"/>
        </w:rPr>
        <w:t>puo’</w:t>
      </w:r>
      <w:proofErr w:type="spellEnd"/>
      <w:r w:rsidR="00613806" w:rsidRPr="00393431">
        <w:rPr>
          <w:rFonts w:ascii="Arial" w:hAnsi="Arial" w:cs="Arial"/>
        </w:rPr>
        <w:t xml:space="preserve"> anche scrivere  come  </w:t>
      </w:r>
    </w:p>
    <w:p w14:paraId="1AEA337A" w14:textId="77777777" w:rsidR="00613806" w:rsidRPr="00393431" w:rsidRDefault="00000000" w:rsidP="00613806">
      <w:pPr>
        <w:jc w:val="both"/>
      </w:pPr>
      <w:r>
        <w:rPr>
          <w:noProof/>
        </w:rPr>
        <w:pict w14:anchorId="557BC5A9">
          <v:rect id="Ink 1" o:spid="_x0000_s2844" style="position:absolute;left:0;text-align:left;margin-left:319.9pt;margin-top:5.65pt;width:13.8pt;height:3.4pt;z-index:3;visibility:visible" filled="f" strokeweight=".25mm">
            <v:stroke endcap="round"/>
            <v:path shadowok="f" o:extrusionok="f" fillok="f" insetpenok="f"/>
            <o:lock v:ext="edit" rotation="t" aspectratio="t" verticies="t" text="t" shapetype="t"/>
            <o:ink i="AEwdAi4MARBYz1SK5pfFT48G+LrS4ZsiAwZIFEUZRhkFAgtkCigRhPiYvib9etpjIgXwW0CD+jPo&#10;0c8qx1qIx4PACj9AI+7AGpMuADsA&#10;" annotation="t"/>
          </v:rect>
        </w:pict>
      </w:r>
    </w:p>
    <w:p w14:paraId="25C58C8A" w14:textId="065EE80A" w:rsidR="00613806" w:rsidRPr="00393431" w:rsidRDefault="00000000" w:rsidP="00AE30A9">
      <w:pPr>
        <w:jc w:val="both"/>
        <w:rPr>
          <w:rFonts w:ascii="Arial" w:hAnsi="Arial" w:cs="Arial"/>
        </w:rPr>
      </w:pPr>
      <w:bookmarkStart w:id="0" w:name="_Hlk128736990"/>
      <w:r>
        <w:pict w14:anchorId="298FA2A2">
          <v:shape id="_x0000_i1037" type="#_x0000_t75" style="width:94.2pt;height:25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percent=&quot;100&quot;/&gt;&lt;w:activeWritingStyle w:lang=&quot;IT&quot; w:vendorID=&quot;64&quot; w:dllVersion=&quot;6&quot; w:nlCheck=&quot;on&quot; w:optionSet=&quot;0&quot;/&gt;&lt;w:activeWritingStyle w:lang=&quot;FR&quot; w:vendorID=&quot;64&quot; w:dllVersion=&quot;6&quot; w:nlCheck=&quot;on&quot; w:optionSet=&quot;1&quot;/&gt;&lt;w:activeWritingStyle w:lang=&quot;DE&quot; w:vendorID=&quot;64&quot; w:dllVersion=&quot;6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17454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1F46&quot;/&gt;&lt;wsp:rsid wsp:val=&quot;000B3DED&quot;/&gt;&lt;wsp:rsid wsp:val=&quot;000B5E73&quot;/&gt;&lt;wsp:rsid wsp:val=&quot;000B7EA7&quot;/&gt;&lt;wsp:rsid wsp:val=&quot;000C2A5A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1778&quot;/&gt;&lt;wsp:rsid wsp:val=&quot;00136904&quot;/&gt;&lt;wsp:rsid wsp:val=&quot;00136DFE&quot;/&gt;&lt;wsp:rsid wsp:val=&quot;00141D11&quot;/&gt;&lt;wsp:rsid wsp:val=&quot;001502C0&quot;/&gt;&lt;wsp:rsid wsp:val=&quot;0016028D&quot;/&gt;&lt;wsp:rsid wsp:val=&quot;00164C22&quot;/&gt;&lt;wsp:rsid wsp:val=&quot;0016584E&quot;/&gt;&lt;wsp:rsid wsp:val=&quot;00171CDF&quot;/&gt;&lt;wsp:rsid wsp:val=&quot;00180F48&quot;/&gt;&lt;wsp:rsid wsp:val=&quot;001922D8&quot;/&gt;&lt;wsp:rsid wsp:val=&quot;00194183&quot;/&gt;&lt;wsp:rsid wsp:val=&quot;001951E8&quot;/&gt;&lt;wsp:rsid wsp:val=&quot;001976D9&quot;/&gt;&lt;wsp:rsid wsp:val=&quot;001977D2&quot;/&gt;&lt;wsp:rsid wsp:val=&quot;001A04BD&quot;/&gt;&lt;wsp:rsid wsp:val=&quot;001A18B1&quot;/&gt;&lt;wsp:rsid wsp:val=&quot;001A3307&quot;/&gt;&lt;wsp:rsid wsp:val=&quot;001A7D21&quot;/&gt;&lt;wsp:rsid wsp:val=&quot;001B3D13&quot;/&gt;&lt;wsp:rsid wsp:val=&quot;001B5458&quot;/&gt;&lt;wsp:rsid wsp:val=&quot;001C31A6&quot;/&gt;&lt;wsp:rsid wsp:val=&quot;001C68DA&quot;/&gt;&lt;wsp:rsid wsp:val=&quot;001D0C24&quot;/&gt;&lt;wsp:rsid wsp:val=&quot;001D56A4&quot;/&gt;&lt;wsp:rsid wsp:val=&quot;001D75E3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25FC3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0FFC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0478&quot;/&gt;&lt;wsp:rsid wsp:val=&quot;00286051&quot;/&gt;&lt;wsp:rsid wsp:val=&quot;002915C1&quot;/&gt;&lt;wsp:rsid wsp:val=&quot;002A02B4&quot;/&gt;&lt;wsp:rsid wsp:val=&quot;002A5032&quot;/&gt;&lt;wsp:rsid wsp:val=&quot;002A6A11&quot;/&gt;&lt;wsp:rsid wsp:val=&quot;002B29E4&quot;/&gt;&lt;wsp:rsid wsp:val=&quot;002B4777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02A7D&quot;/&gt;&lt;wsp:rsid wsp:val=&quot;0031206E&quot;/&gt;&lt;wsp:rsid wsp:val=&quot;0031396A&quot;/&gt;&lt;wsp:rsid wsp:val=&quot;00324CC4&quot;/&gt;&lt;wsp:rsid wsp:val=&quot;003301C1&quot;/&gt;&lt;wsp:rsid wsp:val=&quot;003315F3&quot;/&gt;&lt;wsp:rsid wsp:val=&quot;0033287A&quot;/&gt;&lt;wsp:rsid wsp:val=&quot;003443F2&quot;/&gt;&lt;wsp:rsid wsp:val=&quot;00345B22&quot;/&gt;&lt;wsp:rsid wsp:val=&quot;00345CDA&quot;/&gt;&lt;wsp:rsid wsp:val=&quot;00346779&quot;/&gt;&lt;wsp:rsid wsp:val=&quot;00350A5F&quot;/&gt;&lt;wsp:rsid wsp:val=&quot;0035334E&quot;/&gt;&lt;wsp:rsid wsp:val=&quot;00353C59&quot;/&gt;&lt;wsp:rsid wsp:val=&quot;003569EA&quot;/&gt;&lt;wsp:rsid wsp:val=&quot;003655B1&quot;/&gt;&lt;wsp:rsid wsp:val=&quot;00367168&quot;/&gt;&lt;wsp:rsid wsp:val=&quot;003752D6&quot;/&gt;&lt;wsp:rsid wsp:val=&quot;00382DE3&quot;/&gt;&lt;wsp:rsid wsp:val=&quot;00384F7D&quot;/&gt;&lt;wsp:rsid wsp:val=&quot;0039206C&quot;/&gt;&lt;wsp:rsid wsp:val=&quot;00393431&quot;/&gt;&lt;wsp:rsid wsp:val=&quot;003A4D55&quot;/&gt;&lt;wsp:rsid wsp:val=&quot;003B1D7E&quot;/&gt;&lt;wsp:rsid wsp:val=&quot;003B42FF&quot;/&gt;&lt;wsp:rsid wsp:val=&quot;003B5AEB&quot;/&gt;&lt;wsp:rsid wsp:val=&quot;003C064D&quot;/&gt;&lt;wsp:rsid wsp:val=&quot;003C1415&quot;/&gt;&lt;wsp:rsid wsp:val=&quot;003C3958&quot;/&gt;&lt;wsp:rsid wsp:val=&quot;003C4DED&quot;/&gt;&lt;wsp:rsid wsp:val=&quot;003C63FA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15E7&quot;/&gt;&lt;wsp:rsid wsp:val=&quot;004249D9&quot;/&gt;&lt;wsp:rsid wsp:val=&quot;0042523E&quot;/&gt;&lt;wsp:rsid wsp:val=&quot;00435A0E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283F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423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75342&quot;/&gt;&lt;wsp:rsid wsp:val=&quot;00580A6E&quot;/&gt;&lt;wsp:rsid wsp:val=&quot;00587E37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C65F2&quot;/&gt;&lt;wsp:rsid wsp:val=&quot;005D1DCF&quot;/&gt;&lt;wsp:rsid wsp:val=&quot;005D2DA0&quot;/&gt;&lt;wsp:rsid wsp:val=&quot;005D571F&quot;/&gt;&lt;wsp:rsid wsp:val=&quot;005D6D44&quot;/&gt;&lt;wsp:rsid wsp:val=&quot;005E40BC&quot;/&gt;&lt;wsp:rsid wsp:val=&quot;005E414C&quot;/&gt;&lt;wsp:rsid wsp:val=&quot;005F0836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3806&quot;/&gt;&lt;wsp:rsid wsp:val=&quot;00613B6D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33A6&quot;/&gt;&lt;wsp:rsid wsp:val=&quot;006549C9&quot;/&gt;&lt;wsp:rsid wsp:val=&quot;006558FE&quot;/&gt;&lt;wsp:rsid wsp:val=&quot;006623A9&quot;/&gt;&lt;wsp:rsid wsp:val=&quot;006623FF&quot;/&gt;&lt;wsp:rsid wsp:val=&quot;006655BD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221&quot;/&gt;&lt;wsp:rsid wsp:val=&quot;006A18E3&quot;/&gt;&lt;wsp:rsid wsp:val=&quot;006A329E&quot;/&gt;&lt;wsp:rsid wsp:val=&quot;006A4104&quot;/&gt;&lt;wsp:rsid wsp:val=&quot;006A4E5C&quot;/&gt;&lt;wsp:rsid wsp:val=&quot;006B3E56&quot;/&gt;&lt;wsp:rsid wsp:val=&quot;006B46BB&quot;/&gt;&lt;wsp:rsid wsp:val=&quot;006B528C&quot;/&gt;&lt;wsp:rsid wsp:val=&quot;006B535A&quot;/&gt;&lt;wsp:rsid wsp:val=&quot;006B6DEC&quot;/&gt;&lt;wsp:rsid wsp:val=&quot;006C2473&quot;/&gt;&lt;wsp:rsid wsp:val=&quot;006C627E&quot;/&gt;&lt;wsp:rsid wsp:val=&quot;006C629E&quot;/&gt;&lt;wsp:rsid wsp:val=&quot;006C6D83&quot;/&gt;&lt;wsp:rsid wsp:val=&quot;006C6E1F&quot;/&gt;&lt;wsp:rsid wsp:val=&quot;006D5C4A&quot;/&gt;&lt;wsp:rsid wsp:val=&quot;006F0707&quot;/&gt;&lt;wsp:rsid wsp:val=&quot;006F4D02&quot;/&gt;&lt;wsp:rsid wsp:val=&quot;006F6107&quot;/&gt;&lt;wsp:rsid wsp:val=&quot;006F7DAE&quot;/&gt;&lt;wsp:rsid wsp:val=&quot;0070028F&quot;/&gt;&lt;wsp:rsid wsp:val=&quot;0070267F&quot;/&gt;&lt;wsp:rsid wsp:val=&quot;0070418C&quot;/&gt;&lt;wsp:rsid wsp:val=&quot;007112F1&quot;/&gt;&lt;wsp:rsid wsp:val=&quot;00711BF2&quot;/&gt;&lt;wsp:rsid wsp:val=&quot;00714579&quot;/&gt;&lt;wsp:rsid wsp:val=&quot;00715954&quot;/&gt;&lt;wsp:rsid wsp:val=&quot;007163CB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36729&quot;/&gt;&lt;wsp:rsid wsp:val=&quot;00743E42&quot;/&gt;&lt;wsp:rsid wsp:val=&quot;007441B2&quot;/&gt;&lt;wsp:rsid wsp:val=&quot;00755224&quot;/&gt;&lt;wsp:rsid wsp:val=&quot;007568CD&quot;/&gt;&lt;wsp:rsid wsp:val=&quot;0075754D&quot;/&gt;&lt;wsp:rsid wsp:val=&quot;007644BA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5E0&quot;/&gt;&lt;wsp:rsid wsp:val=&quot;00782692&quot;/&gt;&lt;wsp:rsid wsp:val=&quot;00783327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7F3808&quot;/&gt;&lt;wsp:rsid wsp:val=&quot;00804168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4725C&quot;/&gt;&lt;wsp:rsid wsp:val=&quot;00852C6D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5F39&quot;/&gt;&lt;wsp:rsid wsp:val=&quot;008B6A03&quot;/&gt;&lt;wsp:rsid wsp:val=&quot;008B70C1&quot;/&gt;&lt;wsp:rsid wsp:val=&quot;008C0AC2&quot;/&gt;&lt;wsp:rsid wsp:val=&quot;008D0A87&quot;/&gt;&lt;wsp:rsid wsp:val=&quot;008D1B6B&quot;/&gt;&lt;wsp:rsid wsp:val=&quot;008D4097&quot;/&gt;&lt;wsp:rsid wsp:val=&quot;008D78B0&quot;/&gt;&lt;wsp:rsid wsp:val=&quot;008F37F2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43980&quot;/&gt;&lt;wsp:rsid wsp:val=&quot;00950D35&quot;/&gt;&lt;wsp:rsid wsp:val=&quot;009548E4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212F&quot;/&gt;&lt;wsp:rsid wsp:val=&quot;00984FB1&quot;/&gt;&lt;wsp:rsid wsp:val=&quot;00986925&quot;/&gt;&lt;wsp:rsid wsp:val=&quot;009900A5&quot;/&gt;&lt;wsp:rsid wsp:val=&quot;00993AF1&quot;/&gt;&lt;wsp:rsid wsp:val=&quot;00997051&quot;/&gt;&lt;wsp:rsid wsp:val=&quot;009A0129&quot;/&gt;&lt;wsp:rsid wsp:val=&quot;009A1867&quot;/&gt;&lt;wsp:rsid wsp:val=&quot;009A24AE&quot;/&gt;&lt;wsp:rsid wsp:val=&quot;009B262F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2098&quot;/&gt;&lt;wsp:rsid wsp:val=&quot;009E5776&quot;/&gt;&lt;wsp:rsid wsp:val=&quot;009E6118&quot;/&gt;&lt;wsp:rsid wsp:val=&quot;009F01D7&quot;/&gt;&lt;wsp:rsid wsp:val=&quot;009F415C&quot;/&gt;&lt;wsp:rsid wsp:val=&quot;009F44BD&quot;/&gt;&lt;wsp:rsid wsp:val=&quot;009F4CA7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67FFD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D2F88&quot;/&gt;&lt;wsp:rsid wsp:val=&quot;00AE2F71&quot;/&gt;&lt;wsp:rsid wsp:val=&quot;00AE30A9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288C&quot;/&gt;&lt;wsp:rsid wsp:val=&quot;00B7364E&quot;/&gt;&lt;wsp:rsid wsp:val=&quot;00B75BE5&quot;/&gt;&lt;wsp:rsid wsp:val=&quot;00B75F9C&quot;/&gt;&lt;wsp:rsid wsp:val=&quot;00B8024E&quot;/&gt;&lt;wsp:rsid wsp:val=&quot;00B92108&quot;/&gt;&lt;wsp:rsid wsp:val=&quot;00B932DD&quot;/&gt;&lt;wsp:rsid wsp:val=&quot;00B975DA&quot;/&gt;&lt;wsp:rsid wsp:val=&quot;00BA07EF&quot;/&gt;&lt;wsp:rsid wsp:val=&quot;00BA5985&quot;/&gt;&lt;wsp:rsid wsp:val=&quot;00BB321A&quot;/&gt;&lt;wsp:rsid wsp:val=&quot;00BB3E71&quot;/&gt;&lt;wsp:rsid wsp:val=&quot;00BB5A53&quot;/&gt;&lt;wsp:rsid wsp:val=&quot;00BB7552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1B7C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35&quot;/&gt;&lt;wsp:rsid wsp:val=&quot;00C42FCF&quot;/&gt;&lt;wsp:rsid wsp:val=&quot;00C64A3E&quot;/&gt;&lt;wsp:rsid wsp:val=&quot;00C67BBC&quot;/&gt;&lt;wsp:rsid wsp:val=&quot;00C71049&quot;/&gt;&lt;wsp:rsid wsp:val=&quot;00C725A4&quot;/&gt;&lt;wsp:rsid wsp:val=&quot;00C73FED&quot;/&gt;&lt;wsp:rsid wsp:val=&quot;00C81673&quot;/&gt;&lt;wsp:rsid wsp:val=&quot;00C81E95&quot;/&gt;&lt;wsp:rsid wsp:val=&quot;00C82B12&quot;/&gt;&lt;wsp:rsid wsp:val=&quot;00C8340C&quot;/&gt;&lt;wsp:rsid wsp:val=&quot;00C8563D&quot;/&gt;&lt;wsp:rsid wsp:val=&quot;00C8610D&quot;/&gt;&lt;wsp:rsid wsp:val=&quot;00C90AE1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3E11&quot;/&gt;&lt;wsp:rsid wsp:val=&quot;00CE52FD&quot;/&gt;&lt;wsp:rsid wsp:val=&quot;00CE5F65&quot;/&gt;&lt;wsp:rsid wsp:val=&quot;00CF7151&quot;/&gt;&lt;wsp:rsid wsp:val=&quot;00CF7879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41D&quot;/&gt;&lt;wsp:rsid wsp:val=&quot;00D40869&quot;/&gt;&lt;wsp:rsid wsp:val=&quot;00D43C39&quot;/&gt;&lt;wsp:rsid wsp:val=&quot;00D4581A&quot;/&gt;&lt;wsp:rsid wsp:val=&quot;00D479F3&quot;/&gt;&lt;wsp:rsid wsp:val=&quot;00D5556B&quot;/&gt;&lt;wsp:rsid wsp:val=&quot;00D55D5D&quot;/&gt;&lt;wsp:rsid wsp:val=&quot;00D70F8A&quot;/&gt;&lt;wsp:rsid wsp:val=&quot;00D87E98&quot;/&gt;&lt;wsp:rsid wsp:val=&quot;00D90309&quot;/&gt;&lt;wsp:rsid wsp:val=&quot;00D94318&quot;/&gt;&lt;wsp:rsid wsp:val=&quot;00DA073E&quot;/&gt;&lt;wsp:rsid wsp:val=&quot;00DA0F25&quot;/&gt;&lt;wsp:rsid wsp:val=&quot;00DA68C6&quot;/&gt;&lt;wsp:rsid wsp:val=&quot;00DB2045&quot;/&gt;&lt;wsp:rsid wsp:val=&quot;00DB6FFE&quot;/&gt;&lt;wsp:rsid wsp:val=&quot;00DB77F3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7B4&quot;/&gt;&lt;wsp:rsid wsp:val=&quot;00DE3CF5&quot;/&gt;&lt;wsp:rsid wsp:val=&quot;00DF0447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5464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1784&quot;/&gt;&lt;wsp:rsid wsp:val=&quot;00EB1FF6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D5CBB&quot;/&gt;&lt;wsp:rsid wsp:val=&quot;00EE0E3A&quot;/&gt;&lt;wsp:rsid wsp:val=&quot;00EE1028&quot;/&gt;&lt;wsp:rsid wsp:val=&quot;00EE2F04&quot;/&gt;&lt;wsp:rsid wsp:val=&quot;00EE38AD&quot;/&gt;&lt;wsp:rsid wsp:val=&quot;00EE7CB5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23C55&quot;/&gt;&lt;wsp:rsid wsp:val=&quot;00F3363B&quot;/&gt;&lt;wsp:rsid wsp:val=&quot;00F408E9&quot;/&gt;&lt;wsp:rsid wsp:val=&quot;00F44CFE&quot;/&gt;&lt;wsp:rsid wsp:val=&quot;00F45CE3&quot;/&gt;&lt;wsp:rsid wsp:val=&quot;00F50A93&quot;/&gt;&lt;wsp:rsid wsp:val=&quot;00F55BD3&quot;/&gt;&lt;wsp:rsid wsp:val=&quot;00F61249&quot;/&gt;&lt;wsp:rsid wsp:val=&quot;00F620DE&quot;/&gt;&lt;wsp:rsid wsp:val=&quot;00F65051&quot;/&gt;&lt;wsp:rsid wsp:val=&quot;00F7075B&quot;/&gt;&lt;wsp:rsid wsp:val=&quot;00F76A7F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DA3&quot;/&gt;&lt;wsp:rsid wsp:val=&quot;00FD4FA3&quot;/&gt;&lt;wsp:rsid wsp:val=&quot;00FE0801&quot;/&gt;&lt;wsp:rsid wsp:val=&quot;00FE0EE9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Pr=&quot;00280478&quot; wsp:rsidRDefault=&quot;00280478&quot; wsp:rsidP=&quot;00280478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d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dt&lt;/m:t&gt;&lt;/m:r&gt;&lt;/m:den&gt;&lt;/m:f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t&lt;/m:t&gt;&lt;/m:r&gt;&lt;m:ctrlPr&gt;&lt;w:rPr&gt;&lt;w:rFonts w:asci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m:r&gt;&lt;w:rPr&gt;&lt;w:rFonts w:ascii=&quot;Cambria Math&quot;/&gt;&lt;wx:font wx:val=&quot;Cambria Math&quot;/&gt;&lt;w:i/&gt;&lt;/w:rPr&gt;&lt;m:t&gt;grad(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m:r&gt;&lt;w:rPr&gt;&lt;w:rFonts w:ascii=&quot;Cambria Math&quot;/&gt;&lt;wx:font wx:val=&quot;Cambria Math&quot;/&gt;&lt;w:i/&gt;&lt;/w:rPr&gt;&lt;m:t&gt;)&lt;/m:t&gt;&lt;/m:r&gt;&lt;/m:oMath&gt;&lt;/m:oMathPara&gt;&lt;/w:p&gt;&lt;w:sectPr wsp:rsidR=&quot;00000000&quot; wsp:rsidRPr=&quot;00280478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</w:p>
    <w:bookmarkEnd w:id="0"/>
    <w:p w14:paraId="26AD4CF9" w14:textId="77777777" w:rsidR="00613806" w:rsidRPr="00393431" w:rsidRDefault="00613806" w:rsidP="00613806">
      <w:pPr>
        <w:jc w:val="both"/>
        <w:rPr>
          <w:rFonts w:ascii="Arial" w:hAnsi="Arial" w:cs="Arial"/>
        </w:rPr>
      </w:pPr>
    </w:p>
    <w:p w14:paraId="67A42CA4" w14:textId="4B6679F4" w:rsidR="00AE30A9" w:rsidRPr="00AE30A9" w:rsidRDefault="00AE30A9" w:rsidP="00AE30A9">
      <w:pPr>
        <w:jc w:val="both"/>
        <w:rPr>
          <w:rFonts w:ascii="Arial" w:hAnsi="Arial" w:cs="Arial"/>
        </w:rPr>
      </w:pPr>
      <w:r w:rsidRPr="00AE30A9">
        <w:rPr>
          <w:rFonts w:ascii="Arial" w:hAnsi="Arial" w:cs="Arial"/>
        </w:rPr>
        <w:lastRenderedPageBreak/>
        <w:fldChar w:fldCharType="begin"/>
      </w:r>
      <w:r w:rsidRPr="00AE30A9">
        <w:rPr>
          <w:rFonts w:ascii="Arial" w:hAnsi="Arial" w:cs="Arial"/>
        </w:rPr>
        <w:instrText xml:space="preserve"> QUOTE </w:instrText>
      </w:r>
      <w:r w:rsidR="00000000">
        <w:rPr>
          <w:rFonts w:ascii="Arial" w:hAnsi="Arial" w:cs="Arial"/>
        </w:rPr>
        <w:pict w14:anchorId="46649688">
          <v:shape id="_x0000_i1038" type="#_x0000_t75" style="width:87.6pt;height:19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activeWritingStyle w:lang=&quot;IT&quot; w:vendorID=&quot;64&quot; w:dllVersion=&quot;6&quot; w:nlCheck=&quot;on&quot; w:optionSet=&quot;0&quot;/&gt;&lt;w:activeWritingStyle w:lang=&quot;FR&quot; w:vendorID=&quot;64&quot; w:dllVersion=&quot;6&quot; w:nlCheck=&quot;on&quot; w:optionSet=&quot;1&quot;/&gt;&lt;w:activeWritingStyle w:lang=&quot;DE&quot; w:vendorID=&quot;64&quot; w:dllVersion=&quot;6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17454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1F46&quot;/&gt;&lt;wsp:rsid wsp:val=&quot;000B3DED&quot;/&gt;&lt;wsp:rsid wsp:val=&quot;000B5E73&quot;/&gt;&lt;wsp:rsid wsp:val=&quot;000B7EA7&quot;/&gt;&lt;wsp:rsid wsp:val=&quot;000C2A5A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1778&quot;/&gt;&lt;wsp:rsid wsp:val=&quot;00136904&quot;/&gt;&lt;wsp:rsid wsp:val=&quot;00136DFE&quot;/&gt;&lt;wsp:rsid wsp:val=&quot;00141D11&quot;/&gt;&lt;wsp:rsid wsp:val=&quot;001502C0&quot;/&gt;&lt;wsp:rsid wsp:val=&quot;0016028D&quot;/&gt;&lt;wsp:rsid wsp:val=&quot;00164C22&quot;/&gt;&lt;wsp:rsid wsp:val=&quot;0016584E&quot;/&gt;&lt;wsp:rsid wsp:val=&quot;00171CDF&quot;/&gt;&lt;wsp:rsid wsp:val=&quot;00180F48&quot;/&gt;&lt;wsp:rsid wsp:val=&quot;001922D8&quot;/&gt;&lt;wsp:rsid wsp:val=&quot;00194183&quot;/&gt;&lt;wsp:rsid wsp:val=&quot;001951E8&quot;/&gt;&lt;wsp:rsid wsp:val=&quot;001976D9&quot;/&gt;&lt;wsp:rsid wsp:val=&quot;001977D2&quot;/&gt;&lt;wsp:rsid wsp:val=&quot;001A04BD&quot;/&gt;&lt;wsp:rsid wsp:val=&quot;001A18B1&quot;/&gt;&lt;wsp:rsid wsp:val=&quot;001A3307&quot;/&gt;&lt;wsp:rsid wsp:val=&quot;001A7D21&quot;/&gt;&lt;wsp:rsid wsp:val=&quot;001B3D13&quot;/&gt;&lt;wsp:rsid wsp:val=&quot;001B5458&quot;/&gt;&lt;wsp:rsid wsp:val=&quot;001C31A6&quot;/&gt;&lt;wsp:rsid wsp:val=&quot;001C68DA&quot;/&gt;&lt;wsp:rsid wsp:val=&quot;001D0C24&quot;/&gt;&lt;wsp:rsid wsp:val=&quot;001D56A4&quot;/&gt;&lt;wsp:rsid wsp:val=&quot;001D75E3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25FC3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0FFC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02B4&quot;/&gt;&lt;wsp:rsid wsp:val=&quot;002A5032&quot;/&gt;&lt;wsp:rsid wsp:val=&quot;002A6A11&quot;/&gt;&lt;wsp:rsid wsp:val=&quot;002B29E4&quot;/&gt;&lt;wsp:rsid wsp:val=&quot;002B4777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02A7D&quot;/&gt;&lt;wsp:rsid wsp:val=&quot;0031206E&quot;/&gt;&lt;wsp:rsid wsp:val=&quot;0031396A&quot;/&gt;&lt;wsp:rsid wsp:val=&quot;00324CC4&quot;/&gt;&lt;wsp:rsid wsp:val=&quot;003301C1&quot;/&gt;&lt;wsp:rsid wsp:val=&quot;003315F3&quot;/&gt;&lt;wsp:rsid wsp:val=&quot;0033287A&quot;/&gt;&lt;wsp:rsid wsp:val=&quot;003443F2&quot;/&gt;&lt;wsp:rsid wsp:val=&quot;00345B22&quot;/&gt;&lt;wsp:rsid wsp:val=&quot;00345CDA&quot;/&gt;&lt;wsp:rsid wsp:val=&quot;00346779&quot;/&gt;&lt;wsp:rsid wsp:val=&quot;00350A5F&quot;/&gt;&lt;wsp:rsid wsp:val=&quot;0035334E&quot;/&gt;&lt;wsp:rsid wsp:val=&quot;00353C59&quot;/&gt;&lt;wsp:rsid wsp:val=&quot;003569EA&quot;/&gt;&lt;wsp:rsid wsp:val=&quot;003655B1&quot;/&gt;&lt;wsp:rsid wsp:val=&quot;00367168&quot;/&gt;&lt;wsp:rsid wsp:val=&quot;003752D6&quot;/&gt;&lt;wsp:rsid wsp:val=&quot;00382DE3&quot;/&gt;&lt;wsp:rsid wsp:val=&quot;00384F7D&quot;/&gt;&lt;wsp:rsid wsp:val=&quot;0039206C&quot;/&gt;&lt;wsp:rsid wsp:val=&quot;00393431&quot;/&gt;&lt;wsp:rsid wsp:val=&quot;003A4D55&quot;/&gt;&lt;wsp:rsid wsp:val=&quot;003B1D7E&quot;/&gt;&lt;wsp:rsid wsp:val=&quot;003B42FF&quot;/&gt;&lt;wsp:rsid wsp:val=&quot;003B5AEB&quot;/&gt;&lt;wsp:rsid wsp:val=&quot;003C064D&quot;/&gt;&lt;wsp:rsid wsp:val=&quot;003C1415&quot;/&gt;&lt;wsp:rsid wsp:val=&quot;003C3958&quot;/&gt;&lt;wsp:rsid wsp:val=&quot;003C4DED&quot;/&gt;&lt;wsp:rsid wsp:val=&quot;003C63FA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15E7&quot;/&gt;&lt;wsp:rsid wsp:val=&quot;004249D9&quot;/&gt;&lt;wsp:rsid wsp:val=&quot;0042523E&quot;/&gt;&lt;wsp:rsid wsp:val=&quot;00435A0E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283F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423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75342&quot;/&gt;&lt;wsp:rsid wsp:val=&quot;00580A6E&quot;/&gt;&lt;wsp:rsid wsp:val=&quot;00587E37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C65F2&quot;/&gt;&lt;wsp:rsid wsp:val=&quot;005D1DCF&quot;/&gt;&lt;wsp:rsid wsp:val=&quot;005D2DA0&quot;/&gt;&lt;wsp:rsid wsp:val=&quot;005D571F&quot;/&gt;&lt;wsp:rsid wsp:val=&quot;005D6D44&quot;/&gt;&lt;wsp:rsid wsp:val=&quot;005E40BC&quot;/&gt;&lt;wsp:rsid wsp:val=&quot;005E414C&quot;/&gt;&lt;wsp:rsid wsp:val=&quot;005F0836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3806&quot;/&gt;&lt;wsp:rsid wsp:val=&quot;00613B6D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33A6&quot;/&gt;&lt;wsp:rsid wsp:val=&quot;006549C9&quot;/&gt;&lt;wsp:rsid wsp:val=&quot;006558FE&quot;/&gt;&lt;wsp:rsid wsp:val=&quot;006623A9&quot;/&gt;&lt;wsp:rsid wsp:val=&quot;006623FF&quot;/&gt;&lt;wsp:rsid wsp:val=&quot;006655BD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221&quot;/&gt;&lt;wsp:rsid wsp:val=&quot;006A18E3&quot;/&gt;&lt;wsp:rsid wsp:val=&quot;006A329E&quot;/&gt;&lt;wsp:rsid wsp:val=&quot;006A4104&quot;/&gt;&lt;wsp:rsid wsp:val=&quot;006A4E5C&quot;/&gt;&lt;wsp:rsid wsp:val=&quot;006B3E56&quot;/&gt;&lt;wsp:rsid wsp:val=&quot;006B46BB&quot;/&gt;&lt;wsp:rsid wsp:val=&quot;006B528C&quot;/&gt;&lt;wsp:rsid wsp:val=&quot;006B535A&quot;/&gt;&lt;wsp:rsid wsp:val=&quot;006B6DEC&quot;/&gt;&lt;wsp:rsid wsp:val=&quot;006C2473&quot;/&gt;&lt;wsp:rsid wsp:val=&quot;006C627E&quot;/&gt;&lt;wsp:rsid wsp:val=&quot;006C629E&quot;/&gt;&lt;wsp:rsid wsp:val=&quot;006C6D83&quot;/&gt;&lt;wsp:rsid wsp:val=&quot;006C6E1F&quot;/&gt;&lt;wsp:rsid wsp:val=&quot;006D5C4A&quot;/&gt;&lt;wsp:rsid wsp:val=&quot;006F0707&quot;/&gt;&lt;wsp:rsid wsp:val=&quot;006F4D02&quot;/&gt;&lt;wsp:rsid wsp:val=&quot;006F6107&quot;/&gt;&lt;wsp:rsid wsp:val=&quot;006F7DAE&quot;/&gt;&lt;wsp:rsid wsp:val=&quot;0070028F&quot;/&gt;&lt;wsp:rsid wsp:val=&quot;0070267F&quot;/&gt;&lt;wsp:rsid wsp:val=&quot;0070418C&quot;/&gt;&lt;wsp:rsid wsp:val=&quot;007112F1&quot;/&gt;&lt;wsp:rsid wsp:val=&quot;00711BF2&quot;/&gt;&lt;wsp:rsid wsp:val=&quot;00714579&quot;/&gt;&lt;wsp:rsid wsp:val=&quot;00715954&quot;/&gt;&lt;wsp:rsid wsp:val=&quot;007163CB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36729&quot;/&gt;&lt;wsp:rsid wsp:val=&quot;00743E42&quot;/&gt;&lt;wsp:rsid wsp:val=&quot;007441B2&quot;/&gt;&lt;wsp:rsid wsp:val=&quot;00755224&quot;/&gt;&lt;wsp:rsid wsp:val=&quot;007568CD&quot;/&gt;&lt;wsp:rsid wsp:val=&quot;0075754D&quot;/&gt;&lt;wsp:rsid wsp:val=&quot;007644BA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5E0&quot;/&gt;&lt;wsp:rsid wsp:val=&quot;00782692&quot;/&gt;&lt;wsp:rsid wsp:val=&quot;00783327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7F3808&quot;/&gt;&lt;wsp:rsid wsp:val=&quot;00804168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4725C&quot;/&gt;&lt;wsp:rsid wsp:val=&quot;00852C6D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5F39&quot;/&gt;&lt;wsp:rsid wsp:val=&quot;008B6A03&quot;/&gt;&lt;wsp:rsid wsp:val=&quot;008B70C1&quot;/&gt;&lt;wsp:rsid wsp:val=&quot;008C0AC2&quot;/&gt;&lt;wsp:rsid wsp:val=&quot;008D0A87&quot;/&gt;&lt;wsp:rsid wsp:val=&quot;008D1B6B&quot;/&gt;&lt;wsp:rsid wsp:val=&quot;008D4097&quot;/&gt;&lt;wsp:rsid wsp:val=&quot;008D78B0&quot;/&gt;&lt;wsp:rsid wsp:val=&quot;008F37F2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43980&quot;/&gt;&lt;wsp:rsid wsp:val=&quot;00950D35&quot;/&gt;&lt;wsp:rsid wsp:val=&quot;009548E4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212F&quot;/&gt;&lt;wsp:rsid wsp:val=&quot;00984FB1&quot;/&gt;&lt;wsp:rsid wsp:val=&quot;00986925&quot;/&gt;&lt;wsp:rsid wsp:val=&quot;009900A5&quot;/&gt;&lt;wsp:rsid wsp:val=&quot;00993AF1&quot;/&gt;&lt;wsp:rsid wsp:val=&quot;00997051&quot;/&gt;&lt;wsp:rsid wsp:val=&quot;009A0129&quot;/&gt;&lt;wsp:rsid wsp:val=&quot;009A1867&quot;/&gt;&lt;wsp:rsid wsp:val=&quot;009A24AE&quot;/&gt;&lt;wsp:rsid wsp:val=&quot;009B262F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2098&quot;/&gt;&lt;wsp:rsid wsp:val=&quot;009E5776&quot;/&gt;&lt;wsp:rsid wsp:val=&quot;009E6118&quot;/&gt;&lt;wsp:rsid wsp:val=&quot;009F01D7&quot;/&gt;&lt;wsp:rsid wsp:val=&quot;009F415C&quot;/&gt;&lt;wsp:rsid wsp:val=&quot;009F44BD&quot;/&gt;&lt;wsp:rsid wsp:val=&quot;009F4CA7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67FFD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D2F88&quot;/&gt;&lt;wsp:rsid wsp:val=&quot;00AE2F71&quot;/&gt;&lt;wsp:rsid wsp:val=&quot;00AE30A9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288C&quot;/&gt;&lt;wsp:rsid wsp:val=&quot;00B7364E&quot;/&gt;&lt;wsp:rsid wsp:val=&quot;00B75BE5&quot;/&gt;&lt;wsp:rsid wsp:val=&quot;00B75F9C&quot;/&gt;&lt;wsp:rsid wsp:val=&quot;00B8024E&quot;/&gt;&lt;wsp:rsid wsp:val=&quot;00B92108&quot;/&gt;&lt;wsp:rsid wsp:val=&quot;00B932DD&quot;/&gt;&lt;wsp:rsid wsp:val=&quot;00B975DA&quot;/&gt;&lt;wsp:rsid wsp:val=&quot;00BA07EF&quot;/&gt;&lt;wsp:rsid wsp:val=&quot;00BA5985&quot;/&gt;&lt;wsp:rsid wsp:val=&quot;00BB321A&quot;/&gt;&lt;wsp:rsid wsp:val=&quot;00BB3E71&quot;/&gt;&lt;wsp:rsid wsp:val=&quot;00BB5A53&quot;/&gt;&lt;wsp:rsid wsp:val=&quot;00BB7552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1B7C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35&quot;/&gt;&lt;wsp:rsid wsp:val=&quot;00C42FCF&quot;/&gt;&lt;wsp:rsid wsp:val=&quot;00C64A3E&quot;/&gt;&lt;wsp:rsid wsp:val=&quot;00C67BBC&quot;/&gt;&lt;wsp:rsid wsp:val=&quot;00C71049&quot;/&gt;&lt;wsp:rsid wsp:val=&quot;00C725A4&quot;/&gt;&lt;wsp:rsid wsp:val=&quot;00C73FED&quot;/&gt;&lt;wsp:rsid wsp:val=&quot;00C81673&quot;/&gt;&lt;wsp:rsid wsp:val=&quot;00C81E95&quot;/&gt;&lt;wsp:rsid wsp:val=&quot;00C82B12&quot;/&gt;&lt;wsp:rsid wsp:val=&quot;00C8340C&quot;/&gt;&lt;wsp:rsid wsp:val=&quot;00C8563D&quot;/&gt;&lt;wsp:rsid wsp:val=&quot;00C8610D&quot;/&gt;&lt;wsp:rsid wsp:val=&quot;00C90AE1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3E11&quot;/&gt;&lt;wsp:rsid wsp:val=&quot;00CE52FD&quot;/&gt;&lt;wsp:rsid wsp:val=&quot;00CE5F65&quot;/&gt;&lt;wsp:rsid wsp:val=&quot;00CF7151&quot;/&gt;&lt;wsp:rsid wsp:val=&quot;00CF7879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41D&quot;/&gt;&lt;wsp:rsid wsp:val=&quot;00D40869&quot;/&gt;&lt;wsp:rsid wsp:val=&quot;00D43C39&quot;/&gt;&lt;wsp:rsid wsp:val=&quot;00D4581A&quot;/&gt;&lt;wsp:rsid wsp:val=&quot;00D479F3&quot;/&gt;&lt;wsp:rsid wsp:val=&quot;00D5556B&quot;/&gt;&lt;wsp:rsid wsp:val=&quot;00D55D5D&quot;/&gt;&lt;wsp:rsid wsp:val=&quot;00D70F8A&quot;/&gt;&lt;wsp:rsid wsp:val=&quot;00D87E98&quot;/&gt;&lt;wsp:rsid wsp:val=&quot;00D90309&quot;/&gt;&lt;wsp:rsid wsp:val=&quot;00D94318&quot;/&gt;&lt;wsp:rsid wsp:val=&quot;00DA073E&quot;/&gt;&lt;wsp:rsid wsp:val=&quot;00DA0F25&quot;/&gt;&lt;wsp:rsid wsp:val=&quot;00DA68C6&quot;/&gt;&lt;wsp:rsid wsp:val=&quot;00DB2045&quot;/&gt;&lt;wsp:rsid wsp:val=&quot;00DB6FFE&quot;/&gt;&lt;wsp:rsid wsp:val=&quot;00DB77F3&quot;/&gt;&lt;wsp:rsid wsp:val=&quot;00DC0240&quot;/&gt;&lt;wsp:rsid wsp:val=&quot;00DC082F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7B4&quot;/&gt;&lt;wsp:rsid wsp:val=&quot;00DE3CF5&quot;/&gt;&lt;wsp:rsid wsp:val=&quot;00DF0447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5464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1784&quot;/&gt;&lt;wsp:rsid wsp:val=&quot;00EB1FF6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D5CBB&quot;/&gt;&lt;wsp:rsid wsp:val=&quot;00EE0E3A&quot;/&gt;&lt;wsp:rsid wsp:val=&quot;00EE1028&quot;/&gt;&lt;wsp:rsid wsp:val=&quot;00EE2F04&quot;/&gt;&lt;wsp:rsid wsp:val=&quot;00EE38AD&quot;/&gt;&lt;wsp:rsid wsp:val=&quot;00EE7CB5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23C55&quot;/&gt;&lt;wsp:rsid wsp:val=&quot;00F3363B&quot;/&gt;&lt;wsp:rsid wsp:val=&quot;00F408E9&quot;/&gt;&lt;wsp:rsid wsp:val=&quot;00F44CFE&quot;/&gt;&lt;wsp:rsid wsp:val=&quot;00F45CE3&quot;/&gt;&lt;wsp:rsid wsp:val=&quot;00F50A93&quot;/&gt;&lt;wsp:rsid wsp:val=&quot;00F55BD3&quot;/&gt;&lt;wsp:rsid wsp:val=&quot;00F61249&quot;/&gt;&lt;wsp:rsid wsp:val=&quot;00F620DE&quot;/&gt;&lt;wsp:rsid wsp:val=&quot;00F65051&quot;/&gt;&lt;wsp:rsid wsp:val=&quot;00F7075B&quot;/&gt;&lt;wsp:rsid wsp:val=&quot;00F76A7F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DA3&quot;/&gt;&lt;wsp:rsid wsp:val=&quot;00FD4FA3&quot;/&gt;&lt;wsp:rsid wsp:val=&quot;00FE0801&quot;/&gt;&lt;wsp:rsid wsp:val=&quot;00FE0EE9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DC082F&quot; wsp:rsidP=&quot;00DC082F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d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dt&lt;/m:t&gt;&lt;/m:r&gt;&lt;/m:den&gt;&lt;/m:f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t&lt;/m:t&gt;&lt;/m:r&gt;&lt;m:ctrlPr&gt;&lt;w:rPr&gt;&lt;w:rFonts w:asci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m:r&gt;&lt;w:rPr&gt;&lt;w:rFonts w:ascii=&quot;Cambria Math&quot;/&gt;&lt;wx:font wx:val=&quot;Cambria Math&quot;/&gt;&lt;w:i/&gt;&lt;/w:rPr&gt;&lt;m:t&gt;grad(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AE30A9">
        <w:rPr>
          <w:rFonts w:ascii="Arial" w:hAnsi="Arial" w:cs="Arial"/>
        </w:rPr>
        <w:instrText xml:space="preserve"> </w:instrText>
      </w:r>
      <w:r w:rsidR="00000000">
        <w:rPr>
          <w:rFonts w:ascii="Arial" w:hAnsi="Arial" w:cs="Arial"/>
        </w:rPr>
        <w:fldChar w:fldCharType="separate"/>
      </w:r>
      <w:r w:rsidRPr="00AE30A9">
        <w:rPr>
          <w:rFonts w:ascii="Arial" w:hAnsi="Arial" w:cs="Arial"/>
        </w:rPr>
        <w:fldChar w:fldCharType="end"/>
      </w:r>
      <w:r w:rsidRPr="00AE30A9">
        <w:rPr>
          <w:rFonts w:ascii="Arial" w:hAnsi="Arial" w:cs="Arial"/>
        </w:rPr>
        <w:t xml:space="preserve"> </w:t>
      </w:r>
    </w:p>
    <w:p w14:paraId="33826934" w14:textId="77777777" w:rsidR="00AE30A9" w:rsidRDefault="00AE30A9" w:rsidP="000E5E86">
      <w:pPr>
        <w:jc w:val="center"/>
        <w:rPr>
          <w:rFonts w:ascii="Arial" w:hAnsi="Arial" w:cs="Arial"/>
        </w:rPr>
      </w:pPr>
    </w:p>
    <w:p w14:paraId="742398B7" w14:textId="0894381E" w:rsidR="00AE30A9" w:rsidRPr="00393431" w:rsidRDefault="00AE30A9" w:rsidP="00AE3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AE30A9">
        <w:rPr>
          <w:noProof/>
        </w:rPr>
        <w:fldChar w:fldCharType="begin"/>
      </w:r>
      <w:r w:rsidRPr="00AE30A9">
        <w:rPr>
          <w:noProof/>
        </w:rPr>
        <w:instrText xml:space="preserve"> QUOTE </w:instrText>
      </w:r>
      <w:r w:rsidR="00000000">
        <w:rPr>
          <w:position w:val="-10"/>
        </w:rPr>
        <w:pict w14:anchorId="0F900DF4">
          <v:shape id="_x0000_i1039" type="#_x0000_t75" style="width:87.6pt;height:19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activeWritingStyle w:lang=&quot;IT&quot; w:vendorID=&quot;64&quot; w:dllVersion=&quot;6&quot; w:nlCheck=&quot;on&quot; w:optionSet=&quot;0&quot;/&gt;&lt;w:activeWritingStyle w:lang=&quot;FR&quot; w:vendorID=&quot;64&quot; w:dllVersion=&quot;6&quot; w:nlCheck=&quot;on&quot; w:optionSet=&quot;1&quot;/&gt;&lt;w:activeWritingStyle w:lang=&quot;DE&quot; w:vendorID=&quot;64&quot; w:dllVersion=&quot;6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17454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1F46&quot;/&gt;&lt;wsp:rsid wsp:val=&quot;000B3DED&quot;/&gt;&lt;wsp:rsid wsp:val=&quot;000B5E73&quot;/&gt;&lt;wsp:rsid wsp:val=&quot;000B7EA7&quot;/&gt;&lt;wsp:rsid wsp:val=&quot;000C2A5A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1778&quot;/&gt;&lt;wsp:rsid wsp:val=&quot;00136904&quot;/&gt;&lt;wsp:rsid wsp:val=&quot;00136DFE&quot;/&gt;&lt;wsp:rsid wsp:val=&quot;00141D11&quot;/&gt;&lt;wsp:rsid wsp:val=&quot;001502C0&quot;/&gt;&lt;wsp:rsid wsp:val=&quot;0016028D&quot;/&gt;&lt;wsp:rsid wsp:val=&quot;00164C22&quot;/&gt;&lt;wsp:rsid wsp:val=&quot;0016584E&quot;/&gt;&lt;wsp:rsid wsp:val=&quot;00171CDF&quot;/&gt;&lt;wsp:rsid wsp:val=&quot;00180F48&quot;/&gt;&lt;wsp:rsid wsp:val=&quot;001922D8&quot;/&gt;&lt;wsp:rsid wsp:val=&quot;00194183&quot;/&gt;&lt;wsp:rsid wsp:val=&quot;001951E8&quot;/&gt;&lt;wsp:rsid wsp:val=&quot;001976D9&quot;/&gt;&lt;wsp:rsid wsp:val=&quot;001977D2&quot;/&gt;&lt;wsp:rsid wsp:val=&quot;001A04BD&quot;/&gt;&lt;wsp:rsid wsp:val=&quot;001A18B1&quot;/&gt;&lt;wsp:rsid wsp:val=&quot;001A3307&quot;/&gt;&lt;wsp:rsid wsp:val=&quot;001A7D21&quot;/&gt;&lt;wsp:rsid wsp:val=&quot;001B3D13&quot;/&gt;&lt;wsp:rsid wsp:val=&quot;001B5458&quot;/&gt;&lt;wsp:rsid wsp:val=&quot;001C31A6&quot;/&gt;&lt;wsp:rsid wsp:val=&quot;001C68DA&quot;/&gt;&lt;wsp:rsid wsp:val=&quot;001D0C24&quot;/&gt;&lt;wsp:rsid wsp:val=&quot;001D56A4&quot;/&gt;&lt;wsp:rsid wsp:val=&quot;001D75E3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25FC3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0FFC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02B4&quot;/&gt;&lt;wsp:rsid wsp:val=&quot;002A5032&quot;/&gt;&lt;wsp:rsid wsp:val=&quot;002A6A11&quot;/&gt;&lt;wsp:rsid wsp:val=&quot;002B29E4&quot;/&gt;&lt;wsp:rsid wsp:val=&quot;002B4777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02A7D&quot;/&gt;&lt;wsp:rsid wsp:val=&quot;0031206E&quot;/&gt;&lt;wsp:rsid wsp:val=&quot;0031396A&quot;/&gt;&lt;wsp:rsid wsp:val=&quot;00324CC4&quot;/&gt;&lt;wsp:rsid wsp:val=&quot;003301C1&quot;/&gt;&lt;wsp:rsid wsp:val=&quot;003315F3&quot;/&gt;&lt;wsp:rsid wsp:val=&quot;0033287A&quot;/&gt;&lt;wsp:rsid wsp:val=&quot;003443F2&quot;/&gt;&lt;wsp:rsid wsp:val=&quot;00345B22&quot;/&gt;&lt;wsp:rsid wsp:val=&quot;00345CDA&quot;/&gt;&lt;wsp:rsid wsp:val=&quot;00346779&quot;/&gt;&lt;wsp:rsid wsp:val=&quot;00350A5F&quot;/&gt;&lt;wsp:rsid wsp:val=&quot;0035334E&quot;/&gt;&lt;wsp:rsid wsp:val=&quot;00353C59&quot;/&gt;&lt;wsp:rsid wsp:val=&quot;003569EA&quot;/&gt;&lt;wsp:rsid wsp:val=&quot;003655B1&quot;/&gt;&lt;wsp:rsid wsp:val=&quot;00367168&quot;/&gt;&lt;wsp:rsid wsp:val=&quot;003752D6&quot;/&gt;&lt;wsp:rsid wsp:val=&quot;00382DE3&quot;/&gt;&lt;wsp:rsid wsp:val=&quot;00384F7D&quot;/&gt;&lt;wsp:rsid wsp:val=&quot;0039206C&quot;/&gt;&lt;wsp:rsid wsp:val=&quot;00393431&quot;/&gt;&lt;wsp:rsid wsp:val=&quot;003A4D55&quot;/&gt;&lt;wsp:rsid wsp:val=&quot;003B1D7E&quot;/&gt;&lt;wsp:rsid wsp:val=&quot;003B42FF&quot;/&gt;&lt;wsp:rsid wsp:val=&quot;003B5AEB&quot;/&gt;&lt;wsp:rsid wsp:val=&quot;003C064D&quot;/&gt;&lt;wsp:rsid wsp:val=&quot;003C1415&quot;/&gt;&lt;wsp:rsid wsp:val=&quot;003C3958&quot;/&gt;&lt;wsp:rsid wsp:val=&quot;003C4DED&quot;/&gt;&lt;wsp:rsid wsp:val=&quot;003C63FA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15E7&quot;/&gt;&lt;wsp:rsid wsp:val=&quot;004249D9&quot;/&gt;&lt;wsp:rsid wsp:val=&quot;0042523E&quot;/&gt;&lt;wsp:rsid wsp:val=&quot;00435A0E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283F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423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75342&quot;/&gt;&lt;wsp:rsid wsp:val=&quot;00580A6E&quot;/&gt;&lt;wsp:rsid wsp:val=&quot;00587E37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C65F2&quot;/&gt;&lt;wsp:rsid wsp:val=&quot;005D1DCF&quot;/&gt;&lt;wsp:rsid wsp:val=&quot;005D2DA0&quot;/&gt;&lt;wsp:rsid wsp:val=&quot;005D571F&quot;/&gt;&lt;wsp:rsid wsp:val=&quot;005D6D44&quot;/&gt;&lt;wsp:rsid wsp:val=&quot;005E40BC&quot;/&gt;&lt;wsp:rsid wsp:val=&quot;005E414C&quot;/&gt;&lt;wsp:rsid wsp:val=&quot;005F0836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3806&quot;/&gt;&lt;wsp:rsid wsp:val=&quot;00613B6D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33A6&quot;/&gt;&lt;wsp:rsid wsp:val=&quot;006549C9&quot;/&gt;&lt;wsp:rsid wsp:val=&quot;006558FE&quot;/&gt;&lt;wsp:rsid wsp:val=&quot;006623A9&quot;/&gt;&lt;wsp:rsid wsp:val=&quot;006623FF&quot;/&gt;&lt;wsp:rsid wsp:val=&quot;006655BD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221&quot;/&gt;&lt;wsp:rsid wsp:val=&quot;006A18E3&quot;/&gt;&lt;wsp:rsid wsp:val=&quot;006A329E&quot;/&gt;&lt;wsp:rsid wsp:val=&quot;006A4104&quot;/&gt;&lt;wsp:rsid wsp:val=&quot;006A4E5C&quot;/&gt;&lt;wsp:rsid wsp:val=&quot;006B3E56&quot;/&gt;&lt;wsp:rsid wsp:val=&quot;006B46BB&quot;/&gt;&lt;wsp:rsid wsp:val=&quot;006B528C&quot;/&gt;&lt;wsp:rsid wsp:val=&quot;006B535A&quot;/&gt;&lt;wsp:rsid wsp:val=&quot;006B6DEC&quot;/&gt;&lt;wsp:rsid wsp:val=&quot;006C2473&quot;/&gt;&lt;wsp:rsid wsp:val=&quot;006C627E&quot;/&gt;&lt;wsp:rsid wsp:val=&quot;006C629E&quot;/&gt;&lt;wsp:rsid wsp:val=&quot;006C6D83&quot;/&gt;&lt;wsp:rsid wsp:val=&quot;006C6E1F&quot;/&gt;&lt;wsp:rsid wsp:val=&quot;006D5C4A&quot;/&gt;&lt;wsp:rsid wsp:val=&quot;006F0707&quot;/&gt;&lt;wsp:rsid wsp:val=&quot;006F4D02&quot;/&gt;&lt;wsp:rsid wsp:val=&quot;006F6107&quot;/&gt;&lt;wsp:rsid wsp:val=&quot;006F7DAE&quot;/&gt;&lt;wsp:rsid wsp:val=&quot;0070028F&quot;/&gt;&lt;wsp:rsid wsp:val=&quot;0070267F&quot;/&gt;&lt;wsp:rsid wsp:val=&quot;0070418C&quot;/&gt;&lt;wsp:rsid wsp:val=&quot;007112F1&quot;/&gt;&lt;wsp:rsid wsp:val=&quot;00711BF2&quot;/&gt;&lt;wsp:rsid wsp:val=&quot;00714579&quot;/&gt;&lt;wsp:rsid wsp:val=&quot;00715954&quot;/&gt;&lt;wsp:rsid wsp:val=&quot;007163CB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36729&quot;/&gt;&lt;wsp:rsid wsp:val=&quot;00743E42&quot;/&gt;&lt;wsp:rsid wsp:val=&quot;007441B2&quot;/&gt;&lt;wsp:rsid wsp:val=&quot;00755224&quot;/&gt;&lt;wsp:rsid wsp:val=&quot;007568CD&quot;/&gt;&lt;wsp:rsid wsp:val=&quot;0075754D&quot;/&gt;&lt;wsp:rsid wsp:val=&quot;007644BA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5E0&quot;/&gt;&lt;wsp:rsid wsp:val=&quot;00782692&quot;/&gt;&lt;wsp:rsid wsp:val=&quot;00783327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7F3808&quot;/&gt;&lt;wsp:rsid wsp:val=&quot;00804168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4725C&quot;/&gt;&lt;wsp:rsid wsp:val=&quot;00852C6D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5F39&quot;/&gt;&lt;wsp:rsid wsp:val=&quot;008B6A03&quot;/&gt;&lt;wsp:rsid wsp:val=&quot;008B70C1&quot;/&gt;&lt;wsp:rsid wsp:val=&quot;008C0AC2&quot;/&gt;&lt;wsp:rsid wsp:val=&quot;008D0A87&quot;/&gt;&lt;wsp:rsid wsp:val=&quot;008D1B6B&quot;/&gt;&lt;wsp:rsid wsp:val=&quot;008D4097&quot;/&gt;&lt;wsp:rsid wsp:val=&quot;008D78B0&quot;/&gt;&lt;wsp:rsid wsp:val=&quot;008F37F2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43980&quot;/&gt;&lt;wsp:rsid wsp:val=&quot;00950D35&quot;/&gt;&lt;wsp:rsid wsp:val=&quot;009548E4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212F&quot;/&gt;&lt;wsp:rsid wsp:val=&quot;00984FB1&quot;/&gt;&lt;wsp:rsid wsp:val=&quot;00986925&quot;/&gt;&lt;wsp:rsid wsp:val=&quot;009900A5&quot;/&gt;&lt;wsp:rsid wsp:val=&quot;00993AF1&quot;/&gt;&lt;wsp:rsid wsp:val=&quot;00997051&quot;/&gt;&lt;wsp:rsid wsp:val=&quot;009A0129&quot;/&gt;&lt;wsp:rsid wsp:val=&quot;009A1867&quot;/&gt;&lt;wsp:rsid wsp:val=&quot;009A24AE&quot;/&gt;&lt;wsp:rsid wsp:val=&quot;009B262F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2098&quot;/&gt;&lt;wsp:rsid wsp:val=&quot;009E5776&quot;/&gt;&lt;wsp:rsid wsp:val=&quot;009E6118&quot;/&gt;&lt;wsp:rsid wsp:val=&quot;009F01D7&quot;/&gt;&lt;wsp:rsid wsp:val=&quot;009F415C&quot;/&gt;&lt;wsp:rsid wsp:val=&quot;009F44BD&quot;/&gt;&lt;wsp:rsid wsp:val=&quot;009F4CA7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67FFD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D2F88&quot;/&gt;&lt;wsp:rsid wsp:val=&quot;00AE2F71&quot;/&gt;&lt;wsp:rsid wsp:val=&quot;00AE30A9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288C&quot;/&gt;&lt;wsp:rsid wsp:val=&quot;00B7364E&quot;/&gt;&lt;wsp:rsid wsp:val=&quot;00B75BE5&quot;/&gt;&lt;wsp:rsid wsp:val=&quot;00B75F9C&quot;/&gt;&lt;wsp:rsid wsp:val=&quot;00B8024E&quot;/&gt;&lt;wsp:rsid wsp:val=&quot;00B92108&quot;/&gt;&lt;wsp:rsid wsp:val=&quot;00B932DD&quot;/&gt;&lt;wsp:rsid wsp:val=&quot;00B975DA&quot;/&gt;&lt;wsp:rsid wsp:val=&quot;00BA07EF&quot;/&gt;&lt;wsp:rsid wsp:val=&quot;00BA5985&quot;/&gt;&lt;wsp:rsid wsp:val=&quot;00BB321A&quot;/&gt;&lt;wsp:rsid wsp:val=&quot;00BB3E71&quot;/&gt;&lt;wsp:rsid wsp:val=&quot;00BB5A53&quot;/&gt;&lt;wsp:rsid wsp:val=&quot;00BB7552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1B7C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35&quot;/&gt;&lt;wsp:rsid wsp:val=&quot;00C42FCF&quot;/&gt;&lt;wsp:rsid wsp:val=&quot;00C64A3E&quot;/&gt;&lt;wsp:rsid wsp:val=&quot;00C67BBC&quot;/&gt;&lt;wsp:rsid wsp:val=&quot;00C71049&quot;/&gt;&lt;wsp:rsid wsp:val=&quot;00C725A4&quot;/&gt;&lt;wsp:rsid wsp:val=&quot;00C73FED&quot;/&gt;&lt;wsp:rsid wsp:val=&quot;00C81673&quot;/&gt;&lt;wsp:rsid wsp:val=&quot;00C81E95&quot;/&gt;&lt;wsp:rsid wsp:val=&quot;00C82B12&quot;/&gt;&lt;wsp:rsid wsp:val=&quot;00C8340C&quot;/&gt;&lt;wsp:rsid wsp:val=&quot;00C8563D&quot;/&gt;&lt;wsp:rsid wsp:val=&quot;00C8610D&quot;/&gt;&lt;wsp:rsid wsp:val=&quot;00C90AE1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3E11&quot;/&gt;&lt;wsp:rsid wsp:val=&quot;00CE52FD&quot;/&gt;&lt;wsp:rsid wsp:val=&quot;00CE5F65&quot;/&gt;&lt;wsp:rsid wsp:val=&quot;00CF7151&quot;/&gt;&lt;wsp:rsid wsp:val=&quot;00CF7879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41D&quot;/&gt;&lt;wsp:rsid wsp:val=&quot;00D40869&quot;/&gt;&lt;wsp:rsid wsp:val=&quot;00D43C39&quot;/&gt;&lt;wsp:rsid wsp:val=&quot;00D4581A&quot;/&gt;&lt;wsp:rsid wsp:val=&quot;00D479F3&quot;/&gt;&lt;wsp:rsid wsp:val=&quot;00D5556B&quot;/&gt;&lt;wsp:rsid wsp:val=&quot;00D55D5D&quot;/&gt;&lt;wsp:rsid wsp:val=&quot;00D70F8A&quot;/&gt;&lt;wsp:rsid wsp:val=&quot;00D87E98&quot;/&gt;&lt;wsp:rsid wsp:val=&quot;00D90309&quot;/&gt;&lt;wsp:rsid wsp:val=&quot;00D94318&quot;/&gt;&lt;wsp:rsid wsp:val=&quot;00DA073E&quot;/&gt;&lt;wsp:rsid wsp:val=&quot;00DA0F25&quot;/&gt;&lt;wsp:rsid wsp:val=&quot;00DA68C6&quot;/&gt;&lt;wsp:rsid wsp:val=&quot;00DB2045&quot;/&gt;&lt;wsp:rsid wsp:val=&quot;00DB6FFE&quot;/&gt;&lt;wsp:rsid wsp:val=&quot;00DB77F3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7B4&quot;/&gt;&lt;wsp:rsid wsp:val=&quot;00DE3CF5&quot;/&gt;&lt;wsp:rsid wsp:val=&quot;00DF0447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5464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1784&quot;/&gt;&lt;wsp:rsid wsp:val=&quot;00EB1FF6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D5CBB&quot;/&gt;&lt;wsp:rsid wsp:val=&quot;00EE0E3A&quot;/&gt;&lt;wsp:rsid wsp:val=&quot;00EE1028&quot;/&gt;&lt;wsp:rsid wsp:val=&quot;00EE2F04&quot;/&gt;&lt;wsp:rsid wsp:val=&quot;00EE38AD&quot;/&gt;&lt;wsp:rsid wsp:val=&quot;00EE7CB5&quot;/&gt;&lt;wsp:rsid wsp:val=&quot;00EF00AB&quot;/&gt;&lt;wsp:rsid wsp:val=&quot;00EF0E1F&quot;/&gt;&lt;wsp:rsid wsp:val=&quot;00F0108B&quot;/&gt;&lt;wsp:rsid wsp:val=&quot;00F06981&quot;/&gt;&lt;wsp:rsid wsp:val=&quot;00F11281&quot;/&gt;&lt;wsp:rsid wsp:val=&quot;00F12AD5&quot;/&gt;&lt;wsp:rsid wsp:val=&quot;00F13820&quot;/&gt;&lt;wsp:rsid wsp:val=&quot;00F15089&quot;/&gt;&lt;wsp:rsid wsp:val=&quot;00F17337&quot;/&gt;&lt;wsp:rsid wsp:val=&quot;00F23C55&quot;/&gt;&lt;wsp:rsid wsp:val=&quot;00F3363B&quot;/&gt;&lt;wsp:rsid wsp:val=&quot;00F408E9&quot;/&gt;&lt;wsp:rsid wsp:val=&quot;00F44CFE&quot;/&gt;&lt;wsp:rsid wsp:val=&quot;00F45CE3&quot;/&gt;&lt;wsp:rsid wsp:val=&quot;00F50A93&quot;/&gt;&lt;wsp:rsid wsp:val=&quot;00F55BD3&quot;/&gt;&lt;wsp:rsid wsp:val=&quot;00F61249&quot;/&gt;&lt;wsp:rsid wsp:val=&quot;00F620DE&quot;/&gt;&lt;wsp:rsid wsp:val=&quot;00F65051&quot;/&gt;&lt;wsp:rsid wsp:val=&quot;00F7075B&quot;/&gt;&lt;wsp:rsid wsp:val=&quot;00F76A7F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DA3&quot;/&gt;&lt;wsp:rsid wsp:val=&quot;00FD4FA3&quot;/&gt;&lt;wsp:rsid wsp:val=&quot;00FE0801&quot;/&gt;&lt;wsp:rsid wsp:val=&quot;00FE0EE9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F12AD5&quot; wsp:rsidP=&quot;00F12AD5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d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dt&lt;/m:t&gt;&lt;/m:r&gt;&lt;/m:den&gt;&lt;/m:f&gt;&lt;m:r&gt;&lt;w:rPr&gt;&lt;w:rFonts w:asci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t&lt;/m:t&gt;&lt;/m:r&gt;&lt;m:ctrlPr&gt;&lt;w:rPr&gt;&lt;w:rFonts w:asci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m:r&gt;&lt;w:rPr&gt;&lt;w:rFonts w:ascii=&quot;Cambria Math&quot;/&gt;&lt;wx:font wx:val=&quot;Cambria Math&quot;/&gt;&lt;w:i/&gt;&lt;/w:rPr&gt;&lt;m:t&gt;grad(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m:r&gt;&lt;w:rPr&gt;&lt;w:rFonts w:asci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AE30A9">
        <w:rPr>
          <w:noProof/>
        </w:rPr>
        <w:instrText xml:space="preserve"> </w:instrText>
      </w:r>
      <w:r w:rsidR="00000000">
        <w:rPr>
          <w:noProof/>
        </w:rPr>
        <w:fldChar w:fldCharType="separate"/>
      </w:r>
      <w:r w:rsidRPr="00AE30A9">
        <w:rPr>
          <w:noProof/>
        </w:rPr>
        <w:fldChar w:fldCharType="end"/>
      </w:r>
      <w:r w:rsidRPr="00393431">
        <w:rPr>
          <w:noProof/>
        </w:rPr>
        <w:t xml:space="preserve"> </w:t>
      </w:r>
    </w:p>
    <w:p w14:paraId="6C1CE3F1" w14:textId="14A6910E" w:rsidR="00613806" w:rsidRDefault="00613806" w:rsidP="00AE30A9">
      <w:pPr>
        <w:tabs>
          <w:tab w:val="left" w:pos="3384"/>
        </w:tabs>
        <w:jc w:val="both"/>
        <w:rPr>
          <w:rFonts w:ascii="Arial" w:hAnsi="Arial" w:cs="Arial"/>
        </w:rPr>
      </w:pPr>
    </w:p>
    <w:p w14:paraId="2B618937" w14:textId="31C82BCE" w:rsidR="00613806" w:rsidRPr="006533A6" w:rsidRDefault="00613806" w:rsidP="006533A6">
      <w:pPr>
        <w:jc w:val="both"/>
        <w:rPr>
          <w:sz w:val="36"/>
          <w:szCs w:val="36"/>
        </w:rPr>
      </w:pPr>
      <w:r w:rsidRPr="00BE4F25">
        <w:rPr>
          <w:rFonts w:ascii="Arial" w:hAnsi="Arial" w:cs="Arial"/>
        </w:rPr>
        <w:t>Dunque l’accelerazione totale</w:t>
      </w:r>
      <w:r>
        <w:rPr>
          <w:rFonts w:ascii="Arial" w:hAnsi="Arial" w:cs="Arial"/>
        </w:rPr>
        <w:t>,</w:t>
      </w:r>
      <w:r w:rsidRPr="00BE4F25">
        <w:rPr>
          <w:rFonts w:ascii="Arial" w:hAnsi="Arial" w:cs="Arial"/>
        </w:rPr>
        <w:t xml:space="preserve"> vista da un </w:t>
      </w:r>
      <w:r w:rsidR="005C0C02">
        <w:rPr>
          <w:rFonts w:ascii="Arial" w:hAnsi="Arial" w:cs="Arial"/>
        </w:rPr>
        <w:t xml:space="preserve">osservatore in </w:t>
      </w:r>
      <w:r w:rsidRPr="00BE4F25">
        <w:rPr>
          <w:rFonts w:ascii="Arial" w:hAnsi="Arial" w:cs="Arial"/>
        </w:rPr>
        <w:t xml:space="preserve">moto è somma di un’accelerazione locale </w:t>
      </w:r>
      <w:r w:rsidRPr="00BE4F25">
        <w:rPr>
          <w:rFonts w:ascii="Arial" w:hAnsi="Arial" w:cs="Arial"/>
          <w:position w:val="-24"/>
        </w:rPr>
        <w:object w:dxaOrig="440" w:dyaOrig="639" w14:anchorId="0130BACD">
          <v:shape id="_x0000_i1040" type="#_x0000_t75" style="width:22.2pt;height:31.8pt" o:ole="">
            <v:imagedata r:id="rId26" o:title=""/>
          </v:shape>
          <o:OLEObject Type="Embed" ProgID="Equation.2" ShapeID="_x0000_i1040" DrawAspect="Content" ObjectID="_1740210272" r:id="rId27"/>
        </w:object>
      </w:r>
      <w:r w:rsidRPr="00BE4F25">
        <w:rPr>
          <w:rFonts w:ascii="Arial" w:hAnsi="Arial" w:cs="Arial"/>
        </w:rPr>
        <w:t xml:space="preserve">  e di </w:t>
      </w:r>
      <w:r w:rsidRPr="006533A6">
        <w:rPr>
          <w:rFonts w:ascii="Arial" w:hAnsi="Arial" w:cs="Arial"/>
        </w:rPr>
        <w:t>un’accelerazione  convett</w:t>
      </w:r>
      <w:r w:rsidR="006533A6" w:rsidRPr="006533A6">
        <w:rPr>
          <w:rFonts w:ascii="Arial" w:hAnsi="Arial" w:cs="Arial"/>
        </w:rPr>
        <w:t xml:space="preserve">iva                   </w:t>
      </w:r>
      <w:r w:rsidR="009E2098" w:rsidRPr="009E2098">
        <w:rPr>
          <w:sz w:val="36"/>
          <w:szCs w:val="36"/>
        </w:rPr>
        <w:fldChar w:fldCharType="begin"/>
      </w:r>
      <w:r w:rsidR="009E2098" w:rsidRPr="009E2098">
        <w:rPr>
          <w:sz w:val="36"/>
          <w:szCs w:val="36"/>
        </w:rPr>
        <w:instrText xml:space="preserve"> QUOTE </w:instrText>
      </w:r>
      <w:r w:rsidR="00000000">
        <w:rPr>
          <w:position w:val="-21"/>
        </w:rPr>
        <w:pict w14:anchorId="780F2D66">
          <v:shape id="_x0000_i1041" type="#_x0000_t75" style="width:144.6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40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922D8&quot;/&gt;&lt;wsp:rsid wsp:val=&quot;00194183&quot;/&gt;&lt;wsp:rsid wsp:val=&quot;001951E8&quot;/&gt;&lt;wsp:rsid wsp:val=&quot;001977D2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D75E3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4777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1415&quot;/&gt;&lt;wsp:rsid wsp:val=&quot;003C3958&quot;/&gt;&lt;wsp:rsid wsp:val=&quot;003C4DED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75342&quot;/&gt;&lt;wsp:rsid wsp:val=&quot;00580A6E&quot;/&gt;&lt;wsp:rsid wsp:val=&quot;00587E37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0836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3806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33A6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29E&quot;/&gt;&lt;wsp:rsid wsp:val=&quot;006C6D83&quot;/&gt;&lt;wsp:rsid wsp:val=&quot;006C6E1F&quot;/&gt;&lt;wsp:rsid wsp:val=&quot;006D5C4A&quot;/&gt;&lt;wsp:rsid wsp:val=&quot;006F0707&quot;/&gt;&lt;wsp:rsid wsp:val=&quot;006F4D02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4BA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4168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5E2&quot;/&gt;&lt;wsp:rsid wsp:val=&quot;0084264D&quot;/&gt;&lt;wsp:rsid wsp:val=&quot;00842C30&quot;/&gt;&lt;wsp:rsid wsp:val=&quot;00842DFA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5F39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37F2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548E4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2098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288C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67BBC&quot;/&gt;&lt;wsp:rsid wsp:val=&quot;00C725A4&quot;/&gt;&lt;wsp:rsid wsp:val=&quot;00C73FED&quot;/&gt;&lt;wsp:rsid wsp:val=&quot;00C82B12&quot;/&gt;&lt;wsp:rsid wsp:val=&quot;00C8340C&quot;/&gt;&lt;wsp:rsid wsp:val=&quot;00C8563D&quot;/&gt;&lt;wsp:rsid wsp:val=&quot;00C90AE1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CF7879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B77F3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1784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E38AD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4CFE&quot;/&gt;&lt;wsp:rsid wsp:val=&quot;00F45CE3&quot;/&gt;&lt;wsp:rsid wsp:val=&quot;00F50A93&quot;/&gt;&lt;wsp:rsid wsp:val=&quot;00F55BD3&quot;/&gt;&lt;wsp:rsid wsp:val=&quot;00F61249&quot;/&gt;&lt;wsp:rsid wsp:val=&quot;00F7075B&quot;/&gt;&lt;wsp:rsid wsp:val=&quot;00F76A7F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DA3&quot;/&gt;&lt;wsp:rsid wsp:val=&quot;00FD4FA3&quot;/&gt;&lt;wsp:rsid wsp:val=&quot;00FE0801&quot;/&gt;&lt;wsp:rsid wsp:val=&quot;00FE0EE9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8425E2&quot; wsp:rsidP=&quot;008425E2&quot;&gt;&lt;m:oMathPara&gt;&lt;m:oMath&gt;&lt;m:r&gt;&lt;w:rPr&gt;&lt;w:rFonts w:ascii=&quot;Cambria Math&quot; w:h-ansi=&quot;Cambria Math&quot; w:cs=&quot;Arial&quot;/&gt;&lt;wx:font wx:val=&quot;Cambria Math&quot;/&gt;&lt;w:i/&gt;&lt;/w:rPr&gt;&lt;m:t&gt; 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m:sub&gt;&lt;m:r&gt;&lt;w:rPr&gt;&lt;w:rFonts w:ascii=&quot;Cambria Math&quot;/&gt;&lt;wx:font wx:val=&quot;Cambria Math&quot;/&gt;&lt;w:i/&gt;&lt;w:sz w:val=&quot;36&quot;/&gt;&lt;w:sz-cs w:val=&quot;36&quot;/&gt;&lt;/w:rPr&gt;&lt;m:t&gt;x&lt;/m:t&gt;&lt;/m:r&gt;&lt;/m:sub&gt;&lt;/m:sSub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âˆ‚&lt;/m:t&gt;&lt;/m:r&gt;&lt;m:acc&gt;&lt;m:accPr&gt;&lt;m:chr m:val=&quot;Ì„&quot;/&gt;&lt;m:ctrlPr&gt;&lt;w:rPr&gt;&lt;w:rFonts w:ascii=&quot;Cambria Math&quot;/&gt;&lt;wx:font wx:val=&quot;Cambria Math&quot;/&gt;&lt;w:i/&gt;&lt;w:sz w:val=&quot;36&quot;/&gt;&lt;w:sz-cs w:val=&quot;36&quot;/&gt;&lt;/w:rPr&gt;&lt;/m:ctrlPr&gt;&lt;/m:acc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/m:acc&gt;&lt;/m:num&gt;&lt;m:den&gt;&lt;m:r&gt;&lt;w:rPr&gt;&lt;w:rFonts w:ascii=&quot;Cambria Math&quot;/&gt;&lt;wx:font wx:val=&quot;Cambria Math&quot;/&gt;&lt;w:i/&gt;&lt;w:sz w:val=&quot;36&quot;/&gt;&lt;w:sz-cs w:val=&quot;36&quot;/&gt;&lt;/w:rPr&gt;&lt;m:t&gt;âˆ‚x&lt;/m:t&gt;&lt;/m:r&gt;&lt;/m:den&gt;&lt;/m:f&gt;&lt;m:r&gt;&lt;w:rPr&gt;&lt;w:rFonts w:ascii=&quot;Cambria Math&quot;/&gt;&lt;wx:font wx:val=&quot;Cambria Math&quot;/&gt;&lt;w:i/&gt;&lt;w:sz w:val=&quot;36&quot;/&gt;&lt;w:sz-cs w:val=&quot;36&quot;/&gt;&lt;/w:rPr&gt;&lt;m:t&gt;+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m:sub&gt;&lt;m:r&gt;&lt;w:rPr&gt;&lt;w:rFonts w:ascii=&quot;Cambria Math&quot;/&gt;&lt;wx:font wx:val=&quot;Cambria Math&quot;/&gt;&lt;w:i/&gt;&lt;w:sz w:val=&quot;36&quot;/&gt;&lt;w:sz-cs w:val=&quot;36&quot;/&gt;&lt;/w:rPr&gt;&lt;m:t&gt;y&lt;/m:t&gt;&lt;/m:r&gt;&lt;/m:sub&gt;&lt;/m:sSub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âˆ‚&lt;/m:t&gt;&lt;/m:r&gt;&lt;m:acc&gt;&lt;m:accPr&gt;&lt;m:chr m:val=&quot;Ì„&quot;/&gt;&lt;m:ctrlPr&gt;&lt;w:rPr&gt;&lt;w:rFonts w:ascii=&quot;Cambria Math&quot;/&gt;&lt;wx:font wx:val=&quot;Cambria Math&quot;/&gt;&lt;w:i/&gt;&lt;w:sz w:val=&quot;36&quot;/&gt;&lt;w:sz-cs w:val=&quot;36&quot;/&gt;&lt;/w:rPr&gt;&lt;/m:ctrlPr&gt;&lt;/m:acc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/m:acc&gt;&lt;/m:num&gt;&lt;m:den&gt;&lt;m:r&gt;&lt;w:rPr&gt;&lt;w:rFonts w:ascii=&quot;Cambria Math&quot;/&gt;&lt;wx:font wx:val=&quot;Cambria Math&quot;/&gt;&lt;w:i/&gt;&lt;w:sz w:val=&quot;36&quot;/&gt;&lt;w:sz-cs w:val=&quot;36&quot;/&gt;&lt;/w:rPr&gt;&lt;m:t&gt;âˆ‚y&lt;/m:t&gt;&lt;/m:r&gt;&lt;/m:den&gt;&lt;/m:f&gt;&lt;m:r&gt;&lt;w:rPr&gt;&lt;w:rFonts w:ascii=&quot;Cambria Math&quot;/&gt;&lt;wx:font wx:val=&quot;Cambria Math&quot;/&gt;&lt;w:i/&gt;&lt;w:sz w:val=&quot;36&quot;/&gt;&lt;w:sz-cs w:val=&quot;36&quot;/&gt;&lt;/w:rPr&gt;&lt;m:t&gt;+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m:sub&gt;&lt;m:r&gt;&lt;w:rPr&gt;&lt;w:rFonts w:ascii=&quot;Cambria Math&quot;/&gt;&lt;wx:font wx:val=&quot;Cambria Math&quot;/&gt;&lt;w:i/&gt;&lt;w:sz w:val=&quot;36&quot;/&gt;&lt;w:sz-cs w:val=&quot;36&quot;/&gt;&lt;/w:rPr&gt;&lt;m:t&gt;z&lt;/m:t&gt;&lt;/m:r&gt;&lt;/m:sub&gt;&lt;/m:sSub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âˆ‚&lt;/m:t&gt;&lt;/m:r&gt;&lt;m:acc&gt;&lt;m:accPr&gt;&lt;m:chr m:val=&quot;Ì„&quot;/&gt;&lt;m:ctrlPr&gt;&lt;w:rPr&gt;&lt;w:rFonts w:ascii=&quot;Cambria Math&quot;/&gt;&lt;wx:font wx:val=&quot;Cambria Math&quot;/&gt;&lt;w:i/&gt;&lt;w:sz w:val=&quot;36&quot;/&gt;&lt;w:sz-cs w:val=&quot;36&quot;/&gt;&lt;/w:rPr&gt;&lt;/m:ctrlPr&gt;&lt;/m:acc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/m:acc&gt;&lt;/m:num&gt;&lt;m:den&gt;&lt;m:r&gt;&lt;w:rPr&gt;&lt;w:rFonts w:ascii=&quot;Cambria Math&quot;/&gt;&lt;wx:font wx:val=&quot;Cambria Math&quot;/&gt;&lt;w:i/&gt;&lt;w:sz w:val=&quot;36&quot;/&gt;&lt;w:sz-cs w:val=&quot;36&quot;/&gt;&lt;/w:rPr&gt;&lt;m:t&gt;âˆ‚z&lt;/m:t&gt;&lt;/m:r&gt;&lt;/m:den&gt;&lt;/m:f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9E2098" w:rsidRPr="009E2098">
        <w:rPr>
          <w:sz w:val="36"/>
          <w:szCs w:val="36"/>
        </w:rPr>
        <w:instrText xml:space="preserve"> </w:instrText>
      </w:r>
      <w:r w:rsidR="009E2098" w:rsidRPr="009E2098">
        <w:rPr>
          <w:sz w:val="36"/>
          <w:szCs w:val="36"/>
        </w:rPr>
        <w:fldChar w:fldCharType="separate"/>
      </w:r>
      <w:r w:rsidR="00000000">
        <w:rPr>
          <w:position w:val="-21"/>
        </w:rPr>
        <w:pict w14:anchorId="457AE97E">
          <v:shape id="_x0000_i1042" type="#_x0000_t75" style="width:144.6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40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922D8&quot;/&gt;&lt;wsp:rsid wsp:val=&quot;00194183&quot;/&gt;&lt;wsp:rsid wsp:val=&quot;001951E8&quot;/&gt;&lt;wsp:rsid wsp:val=&quot;001977D2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D75E3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4777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1415&quot;/&gt;&lt;wsp:rsid wsp:val=&quot;003C3958&quot;/&gt;&lt;wsp:rsid wsp:val=&quot;003C4DED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75342&quot;/&gt;&lt;wsp:rsid wsp:val=&quot;00580A6E&quot;/&gt;&lt;wsp:rsid wsp:val=&quot;00587E37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0836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3806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33A6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29E&quot;/&gt;&lt;wsp:rsid wsp:val=&quot;006C6D83&quot;/&gt;&lt;wsp:rsid wsp:val=&quot;006C6E1F&quot;/&gt;&lt;wsp:rsid wsp:val=&quot;006D5C4A&quot;/&gt;&lt;wsp:rsid wsp:val=&quot;006F0707&quot;/&gt;&lt;wsp:rsid wsp:val=&quot;006F4D02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4BA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4168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5E2&quot;/&gt;&lt;wsp:rsid wsp:val=&quot;0084264D&quot;/&gt;&lt;wsp:rsid wsp:val=&quot;00842C30&quot;/&gt;&lt;wsp:rsid wsp:val=&quot;00842DFA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5F39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37F2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548E4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2098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288C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67BBC&quot;/&gt;&lt;wsp:rsid wsp:val=&quot;00C725A4&quot;/&gt;&lt;wsp:rsid wsp:val=&quot;00C73FED&quot;/&gt;&lt;wsp:rsid wsp:val=&quot;00C82B12&quot;/&gt;&lt;wsp:rsid wsp:val=&quot;00C8340C&quot;/&gt;&lt;wsp:rsid wsp:val=&quot;00C8563D&quot;/&gt;&lt;wsp:rsid wsp:val=&quot;00C90AE1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CF7879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B77F3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1784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E38AD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4CFE&quot;/&gt;&lt;wsp:rsid wsp:val=&quot;00F45CE3&quot;/&gt;&lt;wsp:rsid wsp:val=&quot;00F50A93&quot;/&gt;&lt;wsp:rsid wsp:val=&quot;00F55BD3&quot;/&gt;&lt;wsp:rsid wsp:val=&quot;00F61249&quot;/&gt;&lt;wsp:rsid wsp:val=&quot;00F7075B&quot;/&gt;&lt;wsp:rsid wsp:val=&quot;00F76A7F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DA3&quot;/&gt;&lt;wsp:rsid wsp:val=&quot;00FD4FA3&quot;/&gt;&lt;wsp:rsid wsp:val=&quot;00FE0801&quot;/&gt;&lt;wsp:rsid wsp:val=&quot;00FE0EE9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8425E2&quot; wsp:rsidP=&quot;008425E2&quot;&gt;&lt;m:oMathPara&gt;&lt;m:oMath&gt;&lt;m:r&gt;&lt;w:rPr&gt;&lt;w:rFonts w:ascii=&quot;Cambria Math&quot; w:h-ansi=&quot;Cambria Math&quot; w:cs=&quot;Arial&quot;/&gt;&lt;wx:font wx:val=&quot;Cambria Math&quot;/&gt;&lt;w:i/&gt;&lt;/w:rPr&gt;&lt;m:t&gt; 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m:sub&gt;&lt;m:r&gt;&lt;w:rPr&gt;&lt;w:rFonts w:ascii=&quot;Cambria Math&quot;/&gt;&lt;wx:font wx:val=&quot;Cambria Math&quot;/&gt;&lt;w:i/&gt;&lt;w:sz w:val=&quot;36&quot;/&gt;&lt;w:sz-cs w:val=&quot;36&quot;/&gt;&lt;/w:rPr&gt;&lt;m:t&gt;x&lt;/m:t&gt;&lt;/m:r&gt;&lt;/m:sub&gt;&lt;/m:sSub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âˆ‚&lt;/m:t&gt;&lt;/m:r&gt;&lt;m:acc&gt;&lt;m:accPr&gt;&lt;m:chr m:val=&quot;Ì„&quot;/&gt;&lt;m:ctrlPr&gt;&lt;w:rPr&gt;&lt;w:rFonts w:ascii=&quot;Cambria Math&quot;/&gt;&lt;wx:font wx:val=&quot;Cambria Math&quot;/&gt;&lt;w:i/&gt;&lt;w:sz w:val=&quot;36&quot;/&gt;&lt;w:sz-cs w:val=&quot;36&quot;/&gt;&lt;/w:rPr&gt;&lt;/m:ctrlPr&gt;&lt;/m:acc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/m:acc&gt;&lt;/m:num&gt;&lt;m:den&gt;&lt;m:r&gt;&lt;w:rPr&gt;&lt;w:rFonts w:ascii=&quot;Cambria Math&quot;/&gt;&lt;wx:font wx:val=&quot;Cambria Math&quot;/&gt;&lt;w:i/&gt;&lt;w:sz w:val=&quot;36&quot;/&gt;&lt;w:sz-cs w:val=&quot;36&quot;/&gt;&lt;/w:rPr&gt;&lt;m:t&gt;âˆ‚x&lt;/m:t&gt;&lt;/m:r&gt;&lt;/m:den&gt;&lt;/m:f&gt;&lt;m:r&gt;&lt;w:rPr&gt;&lt;w:rFonts w:ascii=&quot;Cambria Math&quot;/&gt;&lt;wx:font wx:val=&quot;Cambria Math&quot;/&gt;&lt;w:i/&gt;&lt;w:sz w:val=&quot;36&quot;/&gt;&lt;w:sz-cs w:val=&quot;36&quot;/&gt;&lt;/w:rPr&gt;&lt;m:t&gt;+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m:sub&gt;&lt;m:r&gt;&lt;w:rPr&gt;&lt;w:rFonts w:ascii=&quot;Cambria Math&quot;/&gt;&lt;wx:font wx:val=&quot;Cambria Math&quot;/&gt;&lt;w:i/&gt;&lt;w:sz w:val=&quot;36&quot;/&gt;&lt;w:sz-cs w:val=&quot;36&quot;/&gt;&lt;/w:rPr&gt;&lt;m:t&gt;y&lt;/m:t&gt;&lt;/m:r&gt;&lt;/m:sub&gt;&lt;/m:sSub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âˆ‚&lt;/m:t&gt;&lt;/m:r&gt;&lt;m:acc&gt;&lt;m:accPr&gt;&lt;m:chr m:val=&quot;Ì„&quot;/&gt;&lt;m:ctrlPr&gt;&lt;w:rPr&gt;&lt;w:rFonts w:ascii=&quot;Cambria Math&quot;/&gt;&lt;wx:font wx:val=&quot;Cambria Math&quot;/&gt;&lt;w:i/&gt;&lt;w:sz w:val=&quot;36&quot;/&gt;&lt;w:sz-cs w:val=&quot;36&quot;/&gt;&lt;/w:rPr&gt;&lt;/m:ctrlPr&gt;&lt;/m:acc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/m:acc&gt;&lt;/m:num&gt;&lt;m:den&gt;&lt;m:r&gt;&lt;w:rPr&gt;&lt;w:rFonts w:ascii=&quot;Cambria Math&quot;/&gt;&lt;wx:font wx:val=&quot;Cambria Math&quot;/&gt;&lt;w:i/&gt;&lt;w:sz w:val=&quot;36&quot;/&gt;&lt;w:sz-cs w:val=&quot;36&quot;/&gt;&lt;/w:rPr&gt;&lt;m:t&gt;âˆ‚y&lt;/m:t&gt;&lt;/m:r&gt;&lt;/m:den&gt;&lt;/m:f&gt;&lt;m:r&gt;&lt;w:rPr&gt;&lt;w:rFonts w:ascii=&quot;Cambria Math&quot;/&gt;&lt;wx:font wx:val=&quot;Cambria Math&quot;/&gt;&lt;w:i/&gt;&lt;w:sz w:val=&quot;36&quot;/&gt;&lt;w:sz-cs w:val=&quot;36&quot;/&gt;&lt;/w:rPr&gt;&lt;m:t&gt;+&lt;/m:t&gt;&lt;/m:r&gt;&lt;m:sSub&gt;&lt;m:sSubPr&gt;&lt;m:ctrlPr&gt;&lt;w:rPr&gt;&lt;w:rFonts w:asci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m:sub&gt;&lt;m:r&gt;&lt;w:rPr&gt;&lt;w:rFonts w:ascii=&quot;Cambria Math&quot;/&gt;&lt;wx:font wx:val=&quot;Cambria Math&quot;/&gt;&lt;w:i/&gt;&lt;w:sz w:val=&quot;36&quot;/&gt;&lt;w:sz-cs w:val=&quot;36&quot;/&gt;&lt;/w:rPr&gt;&lt;m:t&gt;z&lt;/m:t&gt;&lt;/m:r&gt;&lt;/m:sub&gt;&lt;/m:sSub&gt;&lt;m:f&gt;&lt;m:fPr&gt;&lt;m:ctrlPr&gt;&lt;w:rPr&gt;&lt;w:rFonts w:ascii=&quot;Cambria Math&quot;/&gt;&lt;wx:font wx:val=&quot;Cambria Math&quot;/&gt;&lt;w:i/&gt;&lt;w:sz w:val=&quot;36&quot;/&gt;&lt;w:sz-cs w:val=&quot;36&quot;/&gt;&lt;/w:rPr&gt;&lt;/m:ctrlPr&gt;&lt;/m:fPr&gt;&lt;m:num&gt;&lt;m:r&gt;&lt;w:rPr&gt;&lt;w:rFonts w:ascii=&quot;Cambria Math&quot;/&gt;&lt;wx:font wx:val=&quot;Cambria Math&quot;/&gt;&lt;w:i/&gt;&lt;w:sz w:val=&quot;36&quot;/&gt;&lt;w:sz-cs w:val=&quot;36&quot;/&gt;&lt;/w:rPr&gt;&lt;m:t&gt;âˆ‚&lt;/m:t&gt;&lt;/m:r&gt;&lt;m:acc&gt;&lt;m:accPr&gt;&lt;m:chr m:val=&quot;Ì„&quot;/&gt;&lt;m:ctrlPr&gt;&lt;w:rPr&gt;&lt;w:rFonts w:ascii=&quot;Cambria Math&quot;/&gt;&lt;wx:font wx:val=&quot;Cambria Math&quot;/&gt;&lt;w:i/&gt;&lt;w:sz w:val=&quot;36&quot;/&gt;&lt;w:sz-cs w:val=&quot;36&quot;/&gt;&lt;/w:rPr&gt;&lt;/m:ctrlPr&gt;&lt;/m:accPr&gt;&lt;m:e&gt;&lt;m:r&gt;&lt;w:rPr&gt;&lt;w:rFonts w:ascii=&quot;Cambria Math&quot;/&gt;&lt;wx:font wx:val=&quot;Cambria Math&quot;/&gt;&lt;w:i/&gt;&lt;w:sz w:val=&quot;36&quot;/&gt;&lt;w:sz-cs w:val=&quot;36&quot;/&gt;&lt;/w:rPr&gt;&lt;m:t&gt;V&lt;/m:t&gt;&lt;/m:r&gt;&lt;/m:e&gt;&lt;/m:acc&gt;&lt;/m:num&gt;&lt;m:den&gt;&lt;m:r&gt;&lt;w:rPr&gt;&lt;w:rFonts w:ascii=&quot;Cambria Math&quot;/&gt;&lt;wx:font wx:val=&quot;Cambria Math&quot;/&gt;&lt;w:i/&gt;&lt;w:sz w:val=&quot;36&quot;/&gt;&lt;w:sz-cs w:val=&quot;36&quot;/&gt;&lt;/w:rPr&gt;&lt;m:t&gt;âˆ‚z&lt;/m:t&gt;&lt;/m:r&gt;&lt;/m:den&gt;&lt;/m:f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9E2098" w:rsidRPr="009E2098">
        <w:rPr>
          <w:sz w:val="36"/>
          <w:szCs w:val="36"/>
        </w:rPr>
        <w:fldChar w:fldCharType="end"/>
      </w:r>
    </w:p>
    <w:p w14:paraId="57D9D5C6" w14:textId="77777777" w:rsidR="006533A6" w:rsidRDefault="006533A6" w:rsidP="00613806">
      <w:pPr>
        <w:jc w:val="both"/>
        <w:rPr>
          <w:rFonts w:ascii="Arial" w:hAnsi="Arial" w:cs="Arial"/>
          <w:i/>
          <w:highlight w:val="yellow"/>
        </w:rPr>
      </w:pPr>
    </w:p>
    <w:p w14:paraId="5AEB021E" w14:textId="77777777" w:rsidR="006533A6" w:rsidRDefault="006533A6" w:rsidP="00613806">
      <w:pPr>
        <w:jc w:val="both"/>
        <w:rPr>
          <w:rFonts w:ascii="Arial" w:hAnsi="Arial" w:cs="Arial"/>
          <w:i/>
          <w:highlight w:val="yellow"/>
        </w:rPr>
      </w:pPr>
    </w:p>
    <w:p w14:paraId="04BD160A" w14:textId="77777777" w:rsidR="00C42F35" w:rsidRDefault="00C42F35" w:rsidP="00C42F35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650328A4" w14:textId="77777777" w:rsidR="00C42F35" w:rsidRDefault="00C42F35" w:rsidP="00C42F35">
      <w:pPr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83327">
        <w:rPr>
          <w:rFonts w:ascii="Arial" w:hAnsi="Arial" w:cs="Arial"/>
          <w:b/>
          <w:bCs/>
          <w:i/>
          <w:sz w:val="24"/>
          <w:szCs w:val="24"/>
          <w:highlight w:val="yellow"/>
        </w:rPr>
        <w:t>https://www.youtube.com/watch?v=jc9qIv-jzC4</w:t>
      </w:r>
    </w:p>
    <w:p w14:paraId="453AFF75" w14:textId="77777777" w:rsidR="00C42F35" w:rsidRDefault="00C42F35" w:rsidP="00C42F35">
      <w:pPr>
        <w:jc w:val="both"/>
        <w:rPr>
          <w:rFonts w:ascii="Arial" w:hAnsi="Arial" w:cs="Arial"/>
          <w:b/>
          <w:bCs/>
          <w:i/>
          <w:sz w:val="24"/>
          <w:szCs w:val="24"/>
        </w:rPr>
      </w:pPr>
    </w:p>
    <w:p w14:paraId="03670A38" w14:textId="77777777" w:rsidR="00C42F35" w:rsidRDefault="00C42F35" w:rsidP="00C42F35">
      <w:pPr>
        <w:jc w:val="both"/>
        <w:rPr>
          <w:rFonts w:ascii="Arial" w:hAnsi="Arial" w:cs="Arial"/>
        </w:rPr>
      </w:pPr>
    </w:p>
    <w:p w14:paraId="41457380" w14:textId="77777777" w:rsidR="00613806" w:rsidRPr="002D06EB" w:rsidRDefault="00613806" w:rsidP="00613806">
      <w:pPr>
        <w:jc w:val="both"/>
        <w:rPr>
          <w:rFonts w:ascii="Arial" w:hAnsi="Arial" w:cs="Arial"/>
          <w:i/>
        </w:rPr>
      </w:pPr>
      <w:r w:rsidRPr="006F7DAE">
        <w:rPr>
          <w:rFonts w:ascii="Arial" w:hAnsi="Arial" w:cs="Arial"/>
          <w:i/>
          <w:highlight w:val="cyan"/>
        </w:rPr>
        <w:t xml:space="preserve">Esercizio: ripetere questi ragionamenti per un punto di cui sia nota la traiettoria e la legge del moto s(t), dove “s” è la coordinata curvilinea lungo la traiettoria stessa. Si arriva alla definizione del trinomio di </w:t>
      </w:r>
      <w:proofErr w:type="spellStart"/>
      <w:r w:rsidRPr="006F7DAE">
        <w:rPr>
          <w:rFonts w:ascii="Arial" w:hAnsi="Arial" w:cs="Arial"/>
          <w:i/>
          <w:highlight w:val="cyan"/>
        </w:rPr>
        <w:t>Bernouilli</w:t>
      </w:r>
      <w:proofErr w:type="spellEnd"/>
      <w:r w:rsidRPr="006F7DAE">
        <w:rPr>
          <w:rFonts w:ascii="Arial" w:hAnsi="Arial" w:cs="Arial"/>
          <w:i/>
          <w:highlight w:val="cyan"/>
        </w:rPr>
        <w:t>, studiato nella prima parte del corso</w:t>
      </w:r>
    </w:p>
    <w:p w14:paraId="206CC287" w14:textId="77777777" w:rsidR="00613806" w:rsidRDefault="00613806" w:rsidP="00613806">
      <w:pPr>
        <w:jc w:val="both"/>
        <w:rPr>
          <w:rFonts w:ascii="Arial" w:hAnsi="Arial" w:cs="Arial"/>
        </w:rPr>
      </w:pPr>
    </w:p>
    <w:p w14:paraId="076F8465" w14:textId="77777777" w:rsidR="00852C6D" w:rsidRDefault="00613806" w:rsidP="006138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Quando le derivate locali (“euleriane”) sono nulle, il moto si dice </w:t>
      </w:r>
      <w:r w:rsidR="00852C6D">
        <w:rPr>
          <w:rFonts w:ascii="Arial" w:hAnsi="Arial" w:cs="Arial"/>
          <w:u w:val="single"/>
        </w:rPr>
        <w:t>uniforme</w:t>
      </w:r>
      <w:r w:rsidRPr="00BE4F25">
        <w:rPr>
          <w:rFonts w:ascii="Arial" w:hAnsi="Arial" w:cs="Arial"/>
        </w:rPr>
        <w:t xml:space="preserve">. </w:t>
      </w:r>
    </w:p>
    <w:p w14:paraId="5C36D7E1" w14:textId="77777777" w:rsidR="00852C6D" w:rsidRDefault="00852C6D" w:rsidP="00852C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moto permanente (in cui cioè tutte le derivate locali rispetto al tempo sono nulle, si dice “permanente”  o “stazionario”. Nel moto “uniforme” invece, le derivate spaziali sono nulle. Queste definizioni sono molto importanti.</w:t>
      </w:r>
    </w:p>
    <w:p w14:paraId="3F04ADA0" w14:textId="77777777" w:rsidR="00852C6D" w:rsidRDefault="00852C6D" w:rsidP="00613806">
      <w:pPr>
        <w:jc w:val="both"/>
        <w:rPr>
          <w:rFonts w:ascii="Arial" w:hAnsi="Arial" w:cs="Arial"/>
        </w:rPr>
      </w:pPr>
    </w:p>
    <w:p w14:paraId="3185B9A1" w14:textId="6CF7BE9F" w:rsidR="00613806" w:rsidRPr="00BE4F25" w:rsidRDefault="00613806" w:rsidP="00613806">
      <w:pPr>
        <w:jc w:val="both"/>
        <w:rPr>
          <w:rFonts w:ascii="Arial" w:hAnsi="Arial" w:cs="Arial"/>
        </w:rPr>
      </w:pPr>
      <w:r w:rsidRPr="00BE4F25">
        <w:rPr>
          <w:rFonts w:ascii="Arial" w:hAnsi="Arial" w:cs="Arial"/>
        </w:rPr>
        <w:t xml:space="preserve"> E’ evidente </w:t>
      </w:r>
      <w:r w:rsidR="004B0C6E">
        <w:rPr>
          <w:rFonts w:ascii="Arial" w:hAnsi="Arial" w:cs="Arial"/>
        </w:rPr>
        <w:t xml:space="preserve">che anche </w:t>
      </w:r>
      <w:r w:rsidRPr="00BE4F25">
        <w:rPr>
          <w:rFonts w:ascii="Arial" w:hAnsi="Arial" w:cs="Arial"/>
        </w:rPr>
        <w:t xml:space="preserve">  in condizioni di moto stazionario </w:t>
      </w:r>
    </w:p>
    <w:p w14:paraId="722F1B8B" w14:textId="77777777" w:rsidR="00613806" w:rsidRDefault="00613806" w:rsidP="00613806">
      <w:pPr>
        <w:jc w:val="both"/>
        <w:rPr>
          <w:rFonts w:ascii="Arial" w:hAnsi="Arial" w:cs="Arial"/>
        </w:rPr>
      </w:pPr>
    </w:p>
    <w:p w14:paraId="79A1D273" w14:textId="5F2E82E8" w:rsidR="00852C6D" w:rsidRPr="00BE4F25" w:rsidRDefault="00613806" w:rsidP="004B0C6E">
      <w:pPr>
        <w:jc w:val="both"/>
        <w:rPr>
          <w:rFonts w:ascii="Arial" w:hAnsi="Arial" w:cs="Arial"/>
        </w:rPr>
      </w:pPr>
      <w:r w:rsidRPr="00950D35">
        <w:rPr>
          <w:position w:val="-24"/>
        </w:rPr>
        <w:object w:dxaOrig="300" w:dyaOrig="620" w14:anchorId="175C6842">
          <v:shape id="_x0000_i1043" type="#_x0000_t75" style="width:15pt;height:31.2pt" o:ole="">
            <v:imagedata r:id="rId29" o:title=""/>
          </v:shape>
          <o:OLEObject Type="Embed" ProgID="Equation.3" ShapeID="_x0000_i1043" DrawAspect="Content" ObjectID="_1740210273" r:id="rId30"/>
        </w:object>
      </w:r>
      <w:r>
        <w:t>=0</w:t>
      </w:r>
      <w:r w:rsidR="004B0C6E">
        <w:t xml:space="preserve">   </w:t>
      </w:r>
      <w:r w:rsidR="004B0C6E" w:rsidRPr="004B0C6E">
        <w:rPr>
          <w:rFonts w:ascii="Arial" w:hAnsi="Arial" w:cs="Arial"/>
        </w:rPr>
        <w:t>la particella può muoversi di moto accelerato</w:t>
      </w:r>
    </w:p>
    <w:p w14:paraId="501378A4" w14:textId="77777777" w:rsidR="00852C6D" w:rsidRDefault="00852C6D" w:rsidP="00613806">
      <w:pPr>
        <w:jc w:val="both"/>
        <w:rPr>
          <w:rFonts w:ascii="Arial" w:hAnsi="Arial" w:cs="Arial"/>
        </w:rPr>
      </w:pPr>
    </w:p>
    <w:p w14:paraId="7C52974C" w14:textId="24F42395" w:rsidR="00613806" w:rsidRDefault="00613806" w:rsidP="00613806">
      <w:pPr>
        <w:pStyle w:val="NormalWeb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u w:val="single"/>
        </w:rPr>
        <w:t>E</w:t>
      </w:r>
      <w:r w:rsidRPr="006C627E">
        <w:rPr>
          <w:rFonts w:ascii="Arial" w:hAnsi="Arial" w:cs="Arial"/>
          <w:b/>
          <w:u w:val="single"/>
        </w:rPr>
        <w:t xml:space="preserve">quazione </w:t>
      </w:r>
      <w:r w:rsidRPr="006533A6">
        <w:rPr>
          <w:rFonts w:ascii="Arial" w:hAnsi="Arial" w:cs="Arial"/>
          <w:b/>
          <w:u w:val="single"/>
        </w:rPr>
        <w:t>della continuità</w:t>
      </w:r>
      <w:r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  <w:sz w:val="20"/>
        </w:rPr>
        <w:t xml:space="preserve">in forma differenziale </w:t>
      </w:r>
    </w:p>
    <w:p w14:paraId="07833E24" w14:textId="77777777" w:rsidR="00613806" w:rsidRDefault="00613806" w:rsidP="00613806">
      <w:pPr>
        <w:jc w:val="both"/>
        <w:rPr>
          <w:rFonts w:ascii="Arial" w:hAnsi="Arial" w:cs="Arial"/>
          <w:b/>
        </w:rPr>
      </w:pPr>
    </w:p>
    <w:p w14:paraId="491DF79E" w14:textId="0DBEA606" w:rsidR="00613806" w:rsidRPr="00CD23BD" w:rsidRDefault="00613806" w:rsidP="00613806">
      <w:pPr>
        <w:jc w:val="both"/>
        <w:rPr>
          <w:rFonts w:ascii="Arial" w:hAnsi="Arial" w:cs="Arial"/>
          <w:u w:val="single"/>
        </w:rPr>
      </w:pPr>
      <w:r w:rsidRPr="00B932DD">
        <w:rPr>
          <w:rFonts w:ascii="Arial" w:hAnsi="Arial" w:cs="Arial"/>
        </w:rPr>
        <w:t xml:space="preserve">L’ equazione di continuità rappresenta il concetto che </w:t>
      </w:r>
      <w:r w:rsidRPr="00A62DDB">
        <w:rPr>
          <w:rFonts w:ascii="Arial" w:hAnsi="Arial" w:cs="Arial"/>
          <w:u w:val="single"/>
        </w:rPr>
        <w:t>la massa si conserva</w:t>
      </w:r>
      <w:r>
        <w:rPr>
          <w:rFonts w:ascii="Arial" w:hAnsi="Arial" w:cs="Arial"/>
        </w:rPr>
        <w:t xml:space="preserve">. </w:t>
      </w:r>
      <w:r w:rsidR="00386E13">
        <w:rPr>
          <w:rFonts w:ascii="Arial" w:hAnsi="Arial" w:cs="Arial"/>
        </w:rPr>
        <w:t>Come si è visto nella prima parte del corso, i</w:t>
      </w:r>
      <w:r w:rsidRPr="00950D35">
        <w:rPr>
          <w:rFonts w:ascii="Arial" w:hAnsi="Arial" w:cs="Arial"/>
        </w:rPr>
        <w:t>n forma differenzial</w:t>
      </w:r>
      <w:r w:rsidR="00386E13">
        <w:rPr>
          <w:rFonts w:ascii="Arial" w:hAnsi="Arial" w:cs="Arial"/>
        </w:rPr>
        <w:t xml:space="preserve">e e </w:t>
      </w:r>
      <w:r>
        <w:rPr>
          <w:rFonts w:ascii="Arial" w:hAnsi="Arial" w:cs="Arial"/>
        </w:rPr>
        <w:t xml:space="preserve">nelle ipotesi di fluido </w:t>
      </w:r>
      <w:r w:rsidRPr="00CD23BD">
        <w:rPr>
          <w:rFonts w:ascii="Arial" w:hAnsi="Arial" w:cs="Arial"/>
          <w:u w:val="single"/>
        </w:rPr>
        <w:t>incomprimibile</w:t>
      </w:r>
      <w:r w:rsidR="00386E13">
        <w:rPr>
          <w:rFonts w:ascii="Arial" w:hAnsi="Arial" w:cs="Arial"/>
          <w:u w:val="single"/>
        </w:rPr>
        <w:t xml:space="preserve"> risulta:</w:t>
      </w:r>
    </w:p>
    <w:p w14:paraId="37073026" w14:textId="77777777" w:rsidR="00613806" w:rsidRPr="00950D35" w:rsidRDefault="00000000" w:rsidP="0061380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object w:dxaOrig="1440" w:dyaOrig="1440" w14:anchorId="085AD3AB">
          <v:shape id="_x0000_s2677" type="#_x0000_t75" style="position:absolute;left:0;text-align:left;margin-left:46.65pt;margin-top:6.3pt;width:70.9pt;height:25.2pt;z-index:11">
            <v:imagedata r:id="rId31" o:title=""/>
            <w10:wrap type="square" side="right"/>
          </v:shape>
          <o:OLEObject Type="Embed" ProgID="Equation.3" ShapeID="_x0000_s2677" DrawAspect="Content" ObjectID="_1740210328" r:id="rId32"/>
        </w:object>
      </w:r>
    </w:p>
    <w:p w14:paraId="29CEEEFC" w14:textId="77777777" w:rsidR="00613806" w:rsidRDefault="00613806" w:rsidP="00613806">
      <w:pPr>
        <w:pStyle w:val="NormalWeb"/>
        <w:rPr>
          <w:rFonts w:ascii="Arial" w:hAnsi="Arial" w:cs="Arial"/>
          <w:i/>
          <w:iCs/>
          <w:sz w:val="20"/>
        </w:rPr>
      </w:pPr>
    </w:p>
    <w:p w14:paraId="25C00AE8" w14:textId="77777777" w:rsidR="00613806" w:rsidRPr="00FF07A5" w:rsidRDefault="00613806" w:rsidP="00613806">
      <w:pPr>
        <w:jc w:val="both"/>
        <w:rPr>
          <w:rFonts w:ascii="Arial" w:hAnsi="Arial" w:cs="Arial"/>
          <w:highlight w:val="cyan"/>
        </w:rPr>
      </w:pPr>
      <w:r w:rsidRPr="00FF07A5">
        <w:rPr>
          <w:rFonts w:ascii="Arial" w:hAnsi="Arial" w:cs="Arial"/>
          <w:highlight w:val="cyan"/>
        </w:rPr>
        <w:t xml:space="preserve">Se invece ρ si considera variabile </w:t>
      </w:r>
    </w:p>
    <w:p w14:paraId="536F1B8F" w14:textId="77777777" w:rsidR="00613806" w:rsidRPr="00FF07A5" w:rsidRDefault="00000000" w:rsidP="00613806">
      <w:pPr>
        <w:pStyle w:val="NormalWeb"/>
        <w:rPr>
          <w:rFonts w:ascii="Arial" w:hAnsi="Arial" w:cs="Arial"/>
          <w:i/>
          <w:iCs/>
          <w:sz w:val="20"/>
          <w:highlight w:val="cyan"/>
        </w:rPr>
      </w:pPr>
      <w:r>
        <w:rPr>
          <w:rFonts w:ascii="Arial" w:hAnsi="Arial" w:cs="Arial"/>
          <w:i/>
          <w:iCs/>
          <w:noProof/>
          <w:sz w:val="20"/>
          <w:highlight w:val="cyan"/>
        </w:rPr>
        <w:object w:dxaOrig="1440" w:dyaOrig="1440" w14:anchorId="1F76F07C">
          <v:shape id="_x0000_s2676" type="#_x0000_t75" style="position:absolute;margin-left:46.8pt;margin-top:17.8pt;width:116.4pt;height:41.1pt;z-index:10" filled="t" fillcolor="#b8cce4">
            <v:imagedata r:id="rId33" o:title=""/>
            <w10:wrap type="square" side="right"/>
          </v:shape>
          <o:OLEObject Type="Embed" ProgID="Equation.3" ShapeID="_x0000_s2676" DrawAspect="Content" ObjectID="_1740210329" r:id="rId34"/>
        </w:object>
      </w:r>
    </w:p>
    <w:p w14:paraId="68810D0C" w14:textId="77777777" w:rsidR="00613806" w:rsidRPr="00950D35" w:rsidRDefault="00613806" w:rsidP="00613806">
      <w:pPr>
        <w:pStyle w:val="NormalWeb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  <w:highlight w:val="cyan"/>
        </w:rPr>
        <w:t xml:space="preserve">         </w:t>
      </w:r>
      <w:r w:rsidRPr="00FF07A5">
        <w:rPr>
          <w:rFonts w:ascii="Arial" w:hAnsi="Arial" w:cs="Arial"/>
          <w:i/>
          <w:iCs/>
          <w:sz w:val="20"/>
          <w:highlight w:val="cyan"/>
        </w:rPr>
        <w:t xml:space="preserve">       *</w:t>
      </w:r>
    </w:p>
    <w:p w14:paraId="39DE65DE" w14:textId="77777777" w:rsidR="00613806" w:rsidRPr="00950D35" w:rsidRDefault="00613806" w:rsidP="00613806">
      <w:pPr>
        <w:pStyle w:val="NormalWeb"/>
        <w:rPr>
          <w:rFonts w:ascii="Arial" w:hAnsi="Arial" w:cs="Arial"/>
          <w:b/>
          <w:i/>
          <w:iCs/>
          <w:sz w:val="20"/>
          <w:u w:val="single"/>
        </w:rPr>
      </w:pPr>
    </w:p>
    <w:p w14:paraId="23F6CDB1" w14:textId="77777777" w:rsidR="00613806" w:rsidRDefault="00613806" w:rsidP="00613806">
      <w:pPr>
        <w:jc w:val="both"/>
        <w:rPr>
          <w:rFonts w:ascii="Arial" w:hAnsi="Arial" w:cs="Arial"/>
        </w:rPr>
      </w:pPr>
    </w:p>
    <w:p w14:paraId="3275D1A5" w14:textId="77777777" w:rsidR="00613806" w:rsidRPr="008F5FF7" w:rsidRDefault="00613806" w:rsidP="00613806">
      <w:pPr>
        <w:jc w:val="both"/>
        <w:rPr>
          <w:rFonts w:ascii="Arial" w:hAnsi="Arial" w:cs="Arial"/>
        </w:rPr>
      </w:pPr>
      <w:r w:rsidRPr="009E5776">
        <w:rPr>
          <w:rFonts w:ascii="Arial" w:hAnsi="Arial" w:cs="Arial"/>
        </w:rPr>
        <w:t xml:space="preserve">In tutto questo corso si fa solo riferimento a fluidi incomprimibili; ρ è quindi sempre costante. </w:t>
      </w:r>
      <w:r>
        <w:rPr>
          <w:rStyle w:val="FootnoteReference"/>
          <w:rFonts w:ascii="Arial" w:hAnsi="Arial" w:cs="Arial"/>
        </w:rPr>
        <w:footnoteReference w:id="1"/>
      </w:r>
    </w:p>
    <w:p w14:paraId="4B607F18" w14:textId="77777777" w:rsidR="00A877D8" w:rsidRPr="00950D35" w:rsidRDefault="00A877D8" w:rsidP="00A877D8">
      <w:pPr>
        <w:jc w:val="center"/>
        <w:rPr>
          <w:rFonts w:ascii="Arial" w:hAnsi="Arial" w:cs="Arial"/>
          <w:b/>
          <w:bCs/>
          <w:u w:val="single"/>
        </w:rPr>
      </w:pPr>
    </w:p>
    <w:p w14:paraId="0C9FF6DE" w14:textId="09EF40A8" w:rsidR="00A74063" w:rsidRPr="00950D35" w:rsidRDefault="00C42F35" w:rsidP="004B0C6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 xml:space="preserve"> </w:t>
      </w:r>
    </w:p>
    <w:p w14:paraId="6FCE67F4" w14:textId="77777777" w:rsidR="00613806" w:rsidRDefault="00613806" w:rsidP="006C6E1F">
      <w:pPr>
        <w:jc w:val="center"/>
        <w:rPr>
          <w:rFonts w:ascii="Arial" w:hAnsi="Arial" w:cs="Arial"/>
          <w:i/>
        </w:rPr>
      </w:pPr>
    </w:p>
    <w:p w14:paraId="319BF946" w14:textId="77777777" w:rsidR="00870067" w:rsidRPr="00950D35" w:rsidRDefault="00870067" w:rsidP="00870067">
      <w:pPr>
        <w:pStyle w:val="NormalWeb"/>
        <w:rPr>
          <w:rFonts w:ascii="Arial" w:hAnsi="Arial" w:cs="Arial"/>
          <w:b/>
          <w:i/>
          <w:iCs/>
          <w:sz w:val="20"/>
        </w:rPr>
      </w:pPr>
      <w:r w:rsidRPr="00950D35">
        <w:rPr>
          <w:rFonts w:ascii="Arial" w:hAnsi="Arial" w:cs="Arial"/>
          <w:b/>
          <w:i/>
          <w:iCs/>
          <w:sz w:val="20"/>
        </w:rPr>
        <w:t xml:space="preserve">Equazione indefinita dell’equilibrio idrodinamico </w:t>
      </w:r>
    </w:p>
    <w:p w14:paraId="47B6BCE9" w14:textId="77777777" w:rsidR="00870067" w:rsidRPr="00950D35" w:rsidRDefault="00870067" w:rsidP="00870067">
      <w:pPr>
        <w:jc w:val="both"/>
        <w:rPr>
          <w:rFonts w:ascii="Arial" w:hAnsi="Arial" w:cs="Arial"/>
        </w:rPr>
      </w:pPr>
    </w:p>
    <w:p w14:paraId="4879FF40" w14:textId="77777777" w:rsidR="00870067" w:rsidRPr="00950D35" w:rsidRDefault="00870067" w:rsidP="00870067">
      <w:pPr>
        <w:jc w:val="both"/>
        <w:rPr>
          <w:rFonts w:ascii="Arial" w:hAnsi="Arial" w:cs="Arial"/>
        </w:rPr>
      </w:pPr>
    </w:p>
    <w:p w14:paraId="0B421478" w14:textId="77777777" w:rsidR="00870067" w:rsidRPr="00950D35" w:rsidRDefault="00870067" w:rsidP="00870067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Dai principi fondamentali di Newton, si ricava la cosiddetta </w:t>
      </w:r>
      <w:r w:rsidRPr="00FC69DB">
        <w:rPr>
          <w:rFonts w:ascii="Arial" w:hAnsi="Arial" w:cs="Arial"/>
          <w:u w:val="single"/>
        </w:rPr>
        <w:t>equazione indefinita dell’Idrodinamica</w:t>
      </w:r>
      <w:r w:rsidRPr="00950D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(anche</w:t>
      </w:r>
      <w:r w:rsidRPr="006B46BB">
        <w:rPr>
          <w:rFonts w:ascii="Arial" w:hAnsi="Arial" w:cs="Arial"/>
          <w:u w:val="single"/>
        </w:rPr>
        <w:t xml:space="preserve">: </w:t>
      </w:r>
      <w:proofErr w:type="spellStart"/>
      <w:r w:rsidRPr="006B46BB">
        <w:rPr>
          <w:rFonts w:ascii="Arial" w:hAnsi="Arial" w:cs="Arial"/>
          <w:u w:val="single"/>
        </w:rPr>
        <w:t>eq</w:t>
      </w:r>
      <w:proofErr w:type="spellEnd"/>
      <w:r w:rsidRPr="006B46BB">
        <w:rPr>
          <w:rFonts w:ascii="Arial" w:hAnsi="Arial" w:cs="Arial"/>
          <w:u w:val="single"/>
        </w:rPr>
        <w:t>. “locale”</w:t>
      </w:r>
      <w:r>
        <w:rPr>
          <w:rFonts w:ascii="Arial" w:hAnsi="Arial" w:cs="Arial"/>
        </w:rPr>
        <w:t xml:space="preserve">). Essa costituisce l’estensione del primo principio della dinamica ai mezzi continui ed è dunque </w:t>
      </w:r>
      <w:r w:rsidRPr="00950D35">
        <w:rPr>
          <w:rFonts w:ascii="Arial" w:hAnsi="Arial" w:cs="Arial"/>
        </w:rPr>
        <w:t>comune a tutta la meccanica del continuo</w:t>
      </w:r>
      <w:r>
        <w:rPr>
          <w:rFonts w:ascii="Arial" w:hAnsi="Arial" w:cs="Arial"/>
        </w:rPr>
        <w:t xml:space="preserve">. E’ </w:t>
      </w:r>
      <w:r w:rsidRPr="00950D35">
        <w:rPr>
          <w:rFonts w:ascii="Arial" w:hAnsi="Arial" w:cs="Arial"/>
        </w:rPr>
        <w:t>necessario conoscere la sua formulazione, sia in termini sia in termini vettoriali, sia</w:t>
      </w:r>
      <w:r>
        <w:rPr>
          <w:rFonts w:ascii="Arial" w:hAnsi="Arial" w:cs="Arial"/>
        </w:rPr>
        <w:t xml:space="preserve"> tensoriali, sia</w:t>
      </w:r>
      <w:r w:rsidRPr="00950D35">
        <w:rPr>
          <w:rFonts w:ascii="Arial" w:hAnsi="Arial" w:cs="Arial"/>
        </w:rPr>
        <w:t xml:space="preserve"> scalari.</w:t>
      </w:r>
    </w:p>
    <w:p w14:paraId="0117E763" w14:textId="77777777" w:rsidR="00870067" w:rsidRPr="00950D35" w:rsidRDefault="00870067" w:rsidP="008700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parte da:</w:t>
      </w:r>
    </w:p>
    <w:p w14:paraId="0D145F64" w14:textId="77777777" w:rsidR="00870067" w:rsidRPr="00950D35" w:rsidRDefault="00870067" w:rsidP="00870067">
      <w:pPr>
        <w:jc w:val="both"/>
        <w:rPr>
          <w:rFonts w:ascii="Arial" w:hAnsi="Arial" w:cs="Arial"/>
        </w:rPr>
      </w:pPr>
    </w:p>
    <w:p w14:paraId="619C2910" w14:textId="77777777" w:rsidR="00870067" w:rsidRPr="00950D35" w:rsidRDefault="00000000" w:rsidP="0087006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GB" w:eastAsia="en-GB"/>
        </w:rPr>
        <w:object w:dxaOrig="1440" w:dyaOrig="1440" w14:anchorId="60C44FE5">
          <v:shape id="_x0000_s2931" type="#_x0000_t75" style="position:absolute;left:0;text-align:left;margin-left:62.45pt;margin-top:1.65pt;width:94.6pt;height:24.1pt;z-index:23">
            <v:imagedata r:id="rId35" o:title=""/>
            <w10:wrap type="square" side="right"/>
          </v:shape>
          <o:OLEObject Type="Embed" ProgID="Equation.3" ShapeID="_x0000_s2931" DrawAspect="Content" ObjectID="_1740210330" r:id="rId36"/>
        </w:object>
      </w:r>
    </w:p>
    <w:p w14:paraId="3EE036D2" w14:textId="77777777" w:rsidR="00870067" w:rsidRPr="00950D35" w:rsidRDefault="00870067" w:rsidP="008700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(1</w:t>
      </w:r>
    </w:p>
    <w:p w14:paraId="3AA3FCF1" w14:textId="77777777" w:rsidR="00870067" w:rsidRPr="00950D35" w:rsidRDefault="00870067" w:rsidP="00870067">
      <w:pPr>
        <w:jc w:val="both"/>
        <w:rPr>
          <w:rFonts w:ascii="Arial" w:hAnsi="Arial" w:cs="Arial"/>
        </w:rPr>
      </w:pPr>
    </w:p>
    <w:p w14:paraId="402B7D8C" w14:textId="77777777" w:rsidR="00870067" w:rsidRDefault="00870067" w:rsidP="00870067">
      <w:pPr>
        <w:jc w:val="both"/>
        <w:rPr>
          <w:rFonts w:ascii="Arial" w:hAnsi="Arial" w:cs="Arial"/>
        </w:rPr>
      </w:pPr>
    </w:p>
    <w:p w14:paraId="5F7C2F16" w14:textId="77777777" w:rsidR="00870067" w:rsidRDefault="00870067" w:rsidP="008700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L’equazione è applicata ad un punto materiale, ed in un fluido quindi essa è riferita alla singola particella che si muove (che è il punto di vista </w:t>
      </w:r>
      <w:proofErr w:type="spellStart"/>
      <w:r>
        <w:rPr>
          <w:rFonts w:ascii="Arial" w:hAnsi="Arial" w:cs="Arial"/>
        </w:rPr>
        <w:t>c.d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Larangiano</w:t>
      </w:r>
      <w:proofErr w:type="spellEnd"/>
      <w:r>
        <w:rPr>
          <w:rFonts w:ascii="Arial" w:hAnsi="Arial" w:cs="Arial"/>
        </w:rPr>
        <w:t>).</w:t>
      </w:r>
    </w:p>
    <w:p w14:paraId="3A2746EB" w14:textId="77777777" w:rsidR="00870067" w:rsidRDefault="00870067" w:rsidP="008700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va particolarizzata per includere nel temine relativo alla forza </w:t>
      </w:r>
      <w:r w:rsidRPr="00140298">
        <w:rPr>
          <w:position w:val="-4"/>
        </w:rPr>
        <w:object w:dxaOrig="260" w:dyaOrig="320" w14:anchorId="47B5976F">
          <v:shape id="_x0000_i1047" type="#_x0000_t75" style="width:13.2pt;height:16.2pt" o:ole="">
            <v:imagedata r:id="rId37" o:title=""/>
          </v:shape>
          <o:OLEObject Type="Embed" ProgID="Equation.3" ShapeID="_x0000_i1047" DrawAspect="Content" ObjectID="_1740210274" r:id="rId38"/>
        </w:object>
      </w:r>
      <w:r>
        <w:t xml:space="preserve"> </w:t>
      </w:r>
      <w:r w:rsidRPr="009B6E4E">
        <w:rPr>
          <w:rFonts w:ascii="Arial" w:hAnsi="Arial" w:cs="Arial"/>
        </w:rPr>
        <w:t xml:space="preserve">tutti </w:t>
      </w:r>
      <w:r>
        <w:rPr>
          <w:rFonts w:ascii="Arial" w:hAnsi="Arial" w:cs="Arial"/>
        </w:rPr>
        <w:t>i termini che rappresentano le forze agenti in un fluido: sia le forze di volume, sia quelle superficiali (sforzi o tensioni)</w:t>
      </w:r>
    </w:p>
    <w:p w14:paraId="0FD87CBE" w14:textId="77777777" w:rsidR="00870067" w:rsidRDefault="00870067" w:rsidP="00870067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Si suppone </w:t>
      </w:r>
      <w:r>
        <w:rPr>
          <w:rFonts w:ascii="Arial" w:hAnsi="Arial" w:cs="Arial"/>
        </w:rPr>
        <w:t xml:space="preserve">qui </w:t>
      </w:r>
      <w:r w:rsidRPr="00950D35">
        <w:rPr>
          <w:rFonts w:ascii="Arial" w:hAnsi="Arial" w:cs="Arial"/>
        </w:rPr>
        <w:t>che esista un campo di forze di massa</w:t>
      </w:r>
      <w:r>
        <w:rPr>
          <w:rStyle w:val="FootnoteReference"/>
          <w:rFonts w:ascii="Arial" w:hAnsi="Arial" w:cs="Arial"/>
        </w:rPr>
        <w:footnoteReference w:id="2"/>
      </w:r>
      <w:r w:rsidRPr="00950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:  </w:t>
      </w:r>
      <w:r w:rsidRPr="00950D35">
        <w:rPr>
          <w:rFonts w:ascii="Arial" w:hAnsi="Arial" w:cs="Arial"/>
        </w:rPr>
        <w:t>ρ</w:t>
      </w:r>
      <w:r>
        <w:rPr>
          <w:rFonts w:ascii="Arial" w:hAnsi="Arial" w:cs="Arial"/>
        </w:rPr>
        <w:t xml:space="preserve"> </w:t>
      </w:r>
      <w:r w:rsidRPr="00140298">
        <w:rPr>
          <w:position w:val="-10"/>
        </w:rPr>
        <w:object w:dxaOrig="240" w:dyaOrig="380" w14:anchorId="1C7F5990">
          <v:shape id="_x0000_i1048" type="#_x0000_t75" style="width:12pt;height:19.2pt" o:ole="">
            <v:imagedata r:id="rId39" o:title=""/>
          </v:shape>
          <o:OLEObject Type="Embed" ProgID="Equation.3" ShapeID="_x0000_i1048" DrawAspect="Content" ObjectID="_1740210275" r:id="rId40"/>
        </w:object>
      </w:r>
      <w:r w:rsidRPr="00950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x,y,z,t</w:t>
      </w:r>
      <w:proofErr w:type="spellEnd"/>
      <w:r>
        <w:rPr>
          <w:rFonts w:ascii="Arial" w:hAnsi="Arial" w:cs="Arial"/>
        </w:rPr>
        <w:t>) =</w:t>
      </w:r>
      <w:r w:rsidRPr="00950D35">
        <w:rPr>
          <w:rFonts w:ascii="Arial" w:hAnsi="Arial" w:cs="Arial"/>
        </w:rPr>
        <w:t xml:space="preserve">  ρ</w:t>
      </w:r>
      <w:r>
        <w:rPr>
          <w:rFonts w:ascii="Arial" w:hAnsi="Arial" w:cs="Arial"/>
        </w:rPr>
        <w:t xml:space="preserve"> </w:t>
      </w:r>
      <w:r w:rsidRPr="00140298">
        <w:rPr>
          <w:position w:val="-10"/>
        </w:rPr>
        <w:object w:dxaOrig="220" w:dyaOrig="380" w14:anchorId="5C9BB3CA">
          <v:shape id="_x0000_i1049" type="#_x0000_t75" style="width:10.8pt;height:19.2pt" o:ole="">
            <v:imagedata r:id="rId41" o:title=""/>
          </v:shape>
          <o:OLEObject Type="Embed" ProgID="Equation.3" ShapeID="_x0000_i1049" DrawAspect="Content" ObjectID="_1740210276" r:id="rId42"/>
        </w:object>
      </w:r>
      <w:r w:rsidRPr="00950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x,y,z,t</w:t>
      </w:r>
      <w:proofErr w:type="spellEnd"/>
      <w:r>
        <w:rPr>
          <w:rFonts w:ascii="Arial" w:hAnsi="Arial" w:cs="Arial"/>
        </w:rPr>
        <w:t xml:space="preserve">), </w:t>
      </w:r>
      <w:r w:rsidRPr="00950D35">
        <w:rPr>
          <w:rFonts w:ascii="Arial" w:hAnsi="Arial" w:cs="Arial"/>
        </w:rPr>
        <w:t xml:space="preserve">che in tutti i casi trattati in questo corso è la forza di gravità, supposta costante  </w:t>
      </w:r>
      <w:r>
        <w:rPr>
          <w:rFonts w:ascii="Arial" w:hAnsi="Arial" w:cs="Arial"/>
        </w:rPr>
        <w:t>nello spazio e nel tempo.</w:t>
      </w:r>
    </w:p>
    <w:p w14:paraId="7F36308E" w14:textId="77777777" w:rsidR="00870067" w:rsidRDefault="00870067" w:rsidP="00870067">
      <w:pPr>
        <w:jc w:val="both"/>
        <w:rPr>
          <w:rFonts w:ascii="Arial" w:hAnsi="Arial" w:cs="Arial"/>
        </w:rPr>
      </w:pPr>
    </w:p>
    <w:p w14:paraId="5CF1A5E1" w14:textId="34C7E986" w:rsidR="00870067" w:rsidRDefault="00870067" w:rsidP="008700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Sostituendo, </w:t>
      </w:r>
      <w:r w:rsidRPr="003D1DE6">
        <w:rPr>
          <w:rFonts w:ascii="Arial" w:hAnsi="Arial" w:cs="Arial"/>
          <w:highlight w:val="cyan"/>
        </w:rPr>
        <w:t>e svolgendo opportuni ragionamenti e passagg</w:t>
      </w:r>
      <w:r>
        <w:rPr>
          <w:rFonts w:ascii="Arial" w:hAnsi="Arial" w:cs="Arial"/>
          <w:highlight w:val="cyan"/>
        </w:rPr>
        <w:t>i</w:t>
      </w:r>
      <w:r>
        <w:rPr>
          <w:rFonts w:ascii="Arial" w:hAnsi="Arial" w:cs="Arial"/>
        </w:rPr>
        <w:t xml:space="preserve">, , </w:t>
      </w:r>
      <w:r w:rsidRPr="00950D35">
        <w:rPr>
          <w:rFonts w:ascii="Arial" w:hAnsi="Arial" w:cs="Arial"/>
        </w:rPr>
        <w:t xml:space="preserve">si </w:t>
      </w:r>
      <w:r>
        <w:rPr>
          <w:rFonts w:ascii="Arial" w:hAnsi="Arial" w:cs="Arial"/>
        </w:rPr>
        <w:t>dimostra che</w:t>
      </w:r>
    </w:p>
    <w:p w14:paraId="3D7590F7" w14:textId="77777777" w:rsidR="00870067" w:rsidRDefault="00870067" w:rsidP="00870067">
      <w:pPr>
        <w:jc w:val="both"/>
        <w:rPr>
          <w:rFonts w:ascii="Arial" w:hAnsi="Arial" w:cs="Arial"/>
        </w:rPr>
      </w:pPr>
    </w:p>
    <w:p w14:paraId="6247209B" w14:textId="77777777" w:rsidR="00870067" w:rsidRDefault="00000000" w:rsidP="0087006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 w14:anchorId="6639E020">
          <v:shape id="_x0000_s2933" type="#_x0000_t75" style="position:absolute;left:0;text-align:left;margin-left:90.05pt;margin-top:3.7pt;width:162pt;height:31.5pt;z-index:24">
            <v:imagedata r:id="rId43" o:title=""/>
            <w10:wrap type="square" side="right"/>
          </v:shape>
          <o:OLEObject Type="Embed" ProgID="Equation.3" ShapeID="_x0000_s2933" DrawAspect="Content" ObjectID="_1740210331" r:id="rId44"/>
        </w:object>
      </w:r>
    </w:p>
    <w:p w14:paraId="5DBAC215" w14:textId="77777777" w:rsidR="00870067" w:rsidRPr="00950D35" w:rsidRDefault="00870067" w:rsidP="008700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Pr="00950D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(2</w:t>
      </w:r>
    </w:p>
    <w:p w14:paraId="60B48F6C" w14:textId="77777777" w:rsidR="00870067" w:rsidRDefault="00870067" w:rsidP="008700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color w:val="0000FF"/>
        </w:rPr>
        <w:t>DE</w:t>
      </w:r>
    </w:p>
    <w:p w14:paraId="09EEFC60" w14:textId="77777777" w:rsidR="00870067" w:rsidRDefault="00870067" w:rsidP="00870067">
      <w:pPr>
        <w:jc w:val="both"/>
        <w:rPr>
          <w:rFonts w:ascii="Arial" w:hAnsi="Arial" w:cs="Arial"/>
        </w:rPr>
      </w:pPr>
    </w:p>
    <w:p w14:paraId="3054B60F" w14:textId="77777777" w:rsidR="00870067" w:rsidRDefault="00870067" w:rsidP="00870067">
      <w:pPr>
        <w:jc w:val="both"/>
        <w:rPr>
          <w:rFonts w:ascii="Arial" w:hAnsi="Arial" w:cs="Arial"/>
        </w:rPr>
      </w:pPr>
    </w:p>
    <w:p w14:paraId="219BBB3A" w14:textId="77777777" w:rsidR="00870067" w:rsidRPr="00950D35" w:rsidRDefault="00870067" w:rsidP="00870067">
      <w:pPr>
        <w:tabs>
          <w:tab w:val="left" w:pos="3240"/>
        </w:tabs>
        <w:jc w:val="both"/>
        <w:rPr>
          <w:rFonts w:ascii="Arial" w:hAnsi="Arial" w:cs="Arial"/>
          <w:b/>
          <w:bCs/>
          <w:u w:val="single"/>
        </w:rPr>
      </w:pPr>
    </w:p>
    <w:p w14:paraId="4A527DB4" w14:textId="0D708673" w:rsidR="009D58FB" w:rsidRDefault="009D58FB" w:rsidP="0087006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Che è la forma utilizzata negli appunti di Viccione</w:t>
      </w:r>
      <w:r w:rsidR="004B0C6E">
        <w:rPr>
          <w:rFonts w:ascii="Arial" w:hAnsi="Arial" w:cs="Arial"/>
          <w:i/>
        </w:rPr>
        <w:t xml:space="preserve"> (verificare la corrispondenza dei simboli e il significato della divergenza di un tensore)</w:t>
      </w:r>
    </w:p>
    <w:p w14:paraId="6878F7BF" w14:textId="77777777" w:rsidR="009D58FB" w:rsidRDefault="009D58FB" w:rsidP="00870067">
      <w:pPr>
        <w:jc w:val="both"/>
        <w:rPr>
          <w:rFonts w:ascii="Arial" w:hAnsi="Arial" w:cs="Arial"/>
          <w:i/>
        </w:rPr>
      </w:pPr>
    </w:p>
    <w:p w14:paraId="42E99EC8" w14:textId="77777777" w:rsidR="009D58FB" w:rsidRDefault="009D58FB" w:rsidP="00870067">
      <w:pPr>
        <w:jc w:val="both"/>
        <w:rPr>
          <w:rFonts w:ascii="Arial" w:hAnsi="Arial" w:cs="Arial"/>
          <w:i/>
        </w:rPr>
      </w:pPr>
    </w:p>
    <w:p w14:paraId="591DD503" w14:textId="03C54B62" w:rsidR="00870067" w:rsidRPr="006374FB" w:rsidRDefault="00870067" w:rsidP="00870067">
      <w:pPr>
        <w:jc w:val="both"/>
        <w:rPr>
          <w:rFonts w:ascii="Arial" w:hAnsi="Arial" w:cs="Arial"/>
          <w:i/>
        </w:rPr>
      </w:pPr>
      <w:r w:rsidRPr="006374FB">
        <w:rPr>
          <w:rFonts w:ascii="Arial" w:hAnsi="Arial" w:cs="Arial"/>
          <w:i/>
        </w:rPr>
        <w:t>Utili esercizi:</w:t>
      </w:r>
    </w:p>
    <w:p w14:paraId="6881CB99" w14:textId="77777777" w:rsidR="00870067" w:rsidRDefault="00870067" w:rsidP="00870067">
      <w:pPr>
        <w:jc w:val="both"/>
        <w:rPr>
          <w:rFonts w:ascii="Arial" w:hAnsi="Arial" w:cs="Arial"/>
        </w:rPr>
      </w:pPr>
    </w:p>
    <w:p w14:paraId="566CA1EB" w14:textId="77777777" w:rsidR="00870067" w:rsidRDefault="00870067" w:rsidP="00870067">
      <w:pPr>
        <w:jc w:val="both"/>
        <w:rPr>
          <w:rFonts w:ascii="Arial" w:hAnsi="Arial" w:cs="Arial"/>
          <w:i/>
          <w:color w:val="000000"/>
        </w:rPr>
      </w:pPr>
    </w:p>
    <w:p w14:paraId="208C9F72" w14:textId="77777777" w:rsidR="00870067" w:rsidRPr="00950D35" w:rsidRDefault="00870067" w:rsidP="00870067">
      <w:pPr>
        <w:numPr>
          <w:ilvl w:val="0"/>
          <w:numId w:val="27"/>
        </w:numPr>
        <w:jc w:val="both"/>
        <w:rPr>
          <w:rFonts w:ascii="Arial" w:hAnsi="Arial" w:cs="Arial"/>
          <w:i/>
          <w:color w:val="548DD4"/>
        </w:rPr>
      </w:pPr>
      <w:r w:rsidRPr="00950D35">
        <w:rPr>
          <w:rFonts w:ascii="Arial" w:hAnsi="Arial" w:cs="Arial"/>
          <w:i/>
          <w:color w:val="000000"/>
        </w:rPr>
        <w:t xml:space="preserve">Ricavare la forma scalare </w:t>
      </w:r>
      <w:r>
        <w:rPr>
          <w:rFonts w:ascii="Arial" w:hAnsi="Arial" w:cs="Arial"/>
          <w:i/>
          <w:color w:val="000000"/>
        </w:rPr>
        <w:t xml:space="preserve">                                                                                            ( 2’</w:t>
      </w:r>
    </w:p>
    <w:p w14:paraId="4DCDA18B" w14:textId="77777777" w:rsidR="00870067" w:rsidRPr="00950D35" w:rsidRDefault="00870067" w:rsidP="00870067">
      <w:pPr>
        <w:jc w:val="both"/>
        <w:rPr>
          <w:rFonts w:ascii="Arial" w:hAnsi="Arial" w:cs="Arial"/>
          <w:i/>
          <w:color w:val="548DD4"/>
        </w:rPr>
      </w:pPr>
    </w:p>
    <w:p w14:paraId="64BB361F" w14:textId="77777777" w:rsidR="00870067" w:rsidRDefault="00870067" w:rsidP="00870067">
      <w:pPr>
        <w:jc w:val="both"/>
        <w:rPr>
          <w:rFonts w:ascii="Arial" w:hAnsi="Arial" w:cs="Arial"/>
        </w:rPr>
      </w:pPr>
    </w:p>
    <w:p w14:paraId="7D18414A" w14:textId="77777777" w:rsidR="00870067" w:rsidRPr="00CB4C18" w:rsidRDefault="00870067" w:rsidP="00870067">
      <w:pPr>
        <w:numPr>
          <w:ilvl w:val="0"/>
          <w:numId w:val="27"/>
        </w:numPr>
        <w:jc w:val="both"/>
        <w:rPr>
          <w:rFonts w:ascii="Arial" w:hAnsi="Arial" w:cs="Arial"/>
          <w:i/>
        </w:rPr>
      </w:pPr>
      <w:r w:rsidRPr="00CB4C18">
        <w:rPr>
          <w:rFonts w:ascii="Arial" w:hAnsi="Arial" w:cs="Arial"/>
          <w:i/>
          <w:highlight w:val="cyan"/>
        </w:rPr>
        <w:t>Ricavare la forma vettoriale:</w:t>
      </w:r>
    </w:p>
    <w:p w14:paraId="268DA1A8" w14:textId="77777777" w:rsidR="00870067" w:rsidRPr="00CB4C18" w:rsidRDefault="00000000" w:rsidP="0087006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  <w:lang w:val="en-GB" w:eastAsia="en-GB"/>
        </w:rPr>
        <w:object w:dxaOrig="1440" w:dyaOrig="1440" w14:anchorId="31DB5E18">
          <v:shape id="_x0000_s2930" type="#_x0000_t75" style="position:absolute;left:0;text-align:left;margin-left:90.05pt;margin-top:2.65pt;width:261.2pt;height:48.8pt;z-index:22" filled="t" fillcolor="#5b9bd5">
            <v:imagedata r:id="rId45" o:title=""/>
            <w10:wrap type="square" side="right"/>
          </v:shape>
          <o:OLEObject Type="Embed" ProgID="Equation.3" ShapeID="_x0000_s2930" DrawAspect="Content" ObjectID="_1740210332" r:id="rId46"/>
        </w:object>
      </w:r>
    </w:p>
    <w:p w14:paraId="227F618E" w14:textId="77777777" w:rsidR="00870067" w:rsidRPr="006374FB" w:rsidRDefault="00870067" w:rsidP="00870067">
      <w:pPr>
        <w:jc w:val="both"/>
        <w:rPr>
          <w:rFonts w:ascii="Arial" w:hAnsi="Arial" w:cs="Arial"/>
          <w:i/>
        </w:rPr>
      </w:pPr>
      <w:r w:rsidRPr="00CB4C18">
        <w:rPr>
          <w:rFonts w:ascii="Arial" w:hAnsi="Arial" w:cs="Arial"/>
          <w:i/>
        </w:rPr>
        <w:t xml:space="preserve">                  (2’’</w:t>
      </w:r>
    </w:p>
    <w:p w14:paraId="0BCE4EEB" w14:textId="77777777" w:rsidR="00870067" w:rsidRPr="006374FB" w:rsidRDefault="00870067" w:rsidP="00870067">
      <w:pPr>
        <w:jc w:val="both"/>
        <w:rPr>
          <w:rFonts w:ascii="Arial" w:hAnsi="Arial" w:cs="Arial"/>
          <w:i/>
        </w:rPr>
      </w:pPr>
    </w:p>
    <w:p w14:paraId="04B6480B" w14:textId="77777777" w:rsidR="00870067" w:rsidRPr="006374FB" w:rsidRDefault="00870067" w:rsidP="00870067">
      <w:pPr>
        <w:jc w:val="both"/>
        <w:rPr>
          <w:rFonts w:ascii="Arial" w:hAnsi="Arial" w:cs="Arial"/>
          <w:i/>
        </w:rPr>
      </w:pPr>
    </w:p>
    <w:p w14:paraId="5FF68A16" w14:textId="77777777" w:rsidR="00870067" w:rsidRPr="006374FB" w:rsidRDefault="00870067" w:rsidP="00870067">
      <w:pPr>
        <w:jc w:val="both"/>
        <w:rPr>
          <w:rFonts w:ascii="Arial" w:hAnsi="Arial" w:cs="Arial"/>
          <w:i/>
        </w:rPr>
      </w:pPr>
    </w:p>
    <w:p w14:paraId="101C61C2" w14:textId="77777777" w:rsidR="00870067" w:rsidRPr="006374FB" w:rsidRDefault="00870067" w:rsidP="00870067">
      <w:pPr>
        <w:jc w:val="both"/>
        <w:rPr>
          <w:rFonts w:ascii="Arial" w:hAnsi="Arial" w:cs="Arial"/>
          <w:i/>
        </w:rPr>
      </w:pPr>
    </w:p>
    <w:p w14:paraId="2BDF1B4E" w14:textId="77777777" w:rsidR="00870067" w:rsidRPr="00950D35" w:rsidRDefault="00870067" w:rsidP="00870067">
      <w:pPr>
        <w:jc w:val="both"/>
        <w:rPr>
          <w:rFonts w:ascii="Arial" w:hAnsi="Arial" w:cs="Arial"/>
          <w:color w:val="548DD4"/>
        </w:rPr>
      </w:pPr>
    </w:p>
    <w:p w14:paraId="29275249" w14:textId="77777777" w:rsidR="00870067" w:rsidRPr="00950D35" w:rsidRDefault="00870067" w:rsidP="00870067">
      <w:pPr>
        <w:jc w:val="both"/>
        <w:rPr>
          <w:rFonts w:ascii="Arial" w:hAnsi="Arial" w:cs="Arial"/>
          <w:b/>
          <w:bCs/>
          <w:u w:val="single"/>
        </w:rPr>
      </w:pPr>
      <w:r w:rsidRPr="00BB321A">
        <w:rPr>
          <w:rFonts w:ascii="Arial" w:hAnsi="Arial" w:cs="Arial"/>
          <w:u w:val="single"/>
        </w:rPr>
        <w:t xml:space="preserve">Va ancora ricordato che il termine </w:t>
      </w:r>
      <w:r w:rsidRPr="00BB321A">
        <w:rPr>
          <w:position w:val="-6"/>
          <w:u w:val="single"/>
        </w:rPr>
        <w:object w:dxaOrig="740" w:dyaOrig="340" w14:anchorId="0E7EB04B">
          <v:shape id="_x0000_i1052" type="#_x0000_t75" style="width:37.2pt;height:16.8pt" o:ole="">
            <v:imagedata r:id="rId47" o:title=""/>
          </v:shape>
          <o:OLEObject Type="Embed" ProgID="Equation.3" ShapeID="_x0000_i1052" DrawAspect="Content" ObjectID="_1740210277" r:id="rId48"/>
        </w:object>
      </w:r>
      <w:r w:rsidRPr="00BB321A">
        <w:rPr>
          <w:u w:val="single"/>
        </w:rPr>
        <w:t xml:space="preserve"> </w:t>
      </w:r>
      <w:r w:rsidRPr="00BB321A">
        <w:rPr>
          <w:rFonts w:ascii="Arial" w:hAnsi="Arial" w:cs="Arial"/>
          <w:u w:val="single"/>
        </w:rPr>
        <w:t>può</w:t>
      </w:r>
      <w:r>
        <w:rPr>
          <w:rFonts w:ascii="Arial" w:hAnsi="Arial" w:cs="Arial"/>
        </w:rPr>
        <w:t xml:space="preserve"> essere ulteriormente scomposto nelle sue parti “locale” e “convettiva”.  Ciò servirà per trasformare il punto di vista da “Lagrangiano” a “Euleriano” , cioè relativo ad un riferimento che NON è legato al corpo. In Meccanica dei Fluidi si segue spesso (ma non sempre) il punto di vista Euleriano</w:t>
      </w:r>
      <w:r w:rsidRPr="009B6E4E">
        <w:rPr>
          <w:rFonts w:ascii="Arial" w:hAnsi="Arial" w:cs="Arial"/>
        </w:rPr>
        <w:t xml:space="preserve"> </w:t>
      </w:r>
    </w:p>
    <w:p w14:paraId="648C70EA" w14:textId="77777777" w:rsidR="00870067" w:rsidRPr="00950D35" w:rsidRDefault="00870067" w:rsidP="00870067">
      <w:pPr>
        <w:jc w:val="center"/>
        <w:rPr>
          <w:rFonts w:ascii="Arial" w:hAnsi="Arial" w:cs="Arial"/>
          <w:b/>
          <w:bCs/>
          <w:u w:val="single"/>
        </w:rPr>
      </w:pPr>
    </w:p>
    <w:p w14:paraId="7AD4BC43" w14:textId="77777777" w:rsidR="00870067" w:rsidRPr="00950D35" w:rsidRDefault="00870067" w:rsidP="00870067">
      <w:pPr>
        <w:jc w:val="center"/>
        <w:rPr>
          <w:rFonts w:ascii="Arial" w:hAnsi="Arial" w:cs="Arial"/>
          <w:b/>
          <w:bCs/>
        </w:rPr>
      </w:pPr>
    </w:p>
    <w:p w14:paraId="4E474ED3" w14:textId="77777777" w:rsidR="00870067" w:rsidRPr="00950D35" w:rsidRDefault="00870067" w:rsidP="00870067">
      <w:pPr>
        <w:rPr>
          <w:rFonts w:ascii="Arial" w:hAnsi="Arial" w:cs="Arial"/>
          <w:i/>
        </w:rPr>
      </w:pPr>
      <w:r w:rsidRPr="00950D35">
        <w:rPr>
          <w:rFonts w:ascii="Arial" w:hAnsi="Arial" w:cs="Arial"/>
          <w:i/>
        </w:rPr>
        <w:t>Si ricavi</w:t>
      </w:r>
      <w:r>
        <w:rPr>
          <w:rFonts w:ascii="Arial" w:hAnsi="Arial" w:cs="Arial"/>
          <w:i/>
        </w:rPr>
        <w:t xml:space="preserve">no </w:t>
      </w:r>
      <w:r w:rsidRPr="00950D35">
        <w:rPr>
          <w:rFonts w:ascii="Arial" w:hAnsi="Arial" w:cs="Arial"/>
          <w:i/>
        </w:rPr>
        <w:t xml:space="preserve"> per esercizio l</w:t>
      </w:r>
      <w:r>
        <w:rPr>
          <w:rFonts w:ascii="Arial" w:hAnsi="Arial" w:cs="Arial"/>
          <w:i/>
        </w:rPr>
        <w:t>e</w:t>
      </w:r>
      <w:r w:rsidRPr="00950D35">
        <w:rPr>
          <w:rFonts w:ascii="Arial" w:hAnsi="Arial" w:cs="Arial"/>
          <w:i/>
        </w:rPr>
        <w:t xml:space="preserve"> form</w:t>
      </w:r>
      <w:r>
        <w:rPr>
          <w:rFonts w:ascii="Arial" w:hAnsi="Arial" w:cs="Arial"/>
          <w:i/>
        </w:rPr>
        <w:t>e</w:t>
      </w:r>
      <w:r w:rsidRPr="00950D35">
        <w:rPr>
          <w:rFonts w:ascii="Arial" w:hAnsi="Arial" w:cs="Arial"/>
          <w:i/>
        </w:rPr>
        <w:t xml:space="preserve"> dell’ equazione indefinita </w:t>
      </w:r>
      <w:r>
        <w:rPr>
          <w:rFonts w:ascii="Arial" w:hAnsi="Arial" w:cs="Arial"/>
          <w:i/>
        </w:rPr>
        <w:t>2, 2’,</w:t>
      </w:r>
      <w:r w:rsidRPr="00694516">
        <w:rPr>
          <w:rFonts w:ascii="Arial" w:hAnsi="Arial" w:cs="Arial"/>
          <w:i/>
          <w:highlight w:val="cyan"/>
        </w:rPr>
        <w:t>2’’</w:t>
      </w:r>
      <w:r w:rsidRPr="00950D35">
        <w:rPr>
          <w:rFonts w:ascii="Arial" w:hAnsi="Arial" w:cs="Arial"/>
          <w:i/>
        </w:rPr>
        <w:t xml:space="preserve"> , nelle ipotesi di fluido perfetto</w:t>
      </w:r>
    </w:p>
    <w:p w14:paraId="7E2E479A" w14:textId="1D3CCE2A" w:rsidR="00870067" w:rsidRDefault="00870067" w:rsidP="009D58FB">
      <w:pPr>
        <w:tabs>
          <w:tab w:val="left" w:pos="5352"/>
        </w:tabs>
        <w:rPr>
          <w:rFonts w:ascii="Arial" w:hAnsi="Arial" w:cs="Arial"/>
          <w:b/>
          <w:iCs/>
        </w:rPr>
      </w:pPr>
      <w:r w:rsidRPr="00950D35">
        <w:rPr>
          <w:rFonts w:ascii="Arial" w:hAnsi="Arial" w:cs="Arial"/>
          <w:i/>
        </w:rPr>
        <w:t>Come diventa in termini vettoriali il termine div (</w:t>
      </w:r>
      <w:r w:rsidRPr="00950D35">
        <w:rPr>
          <w:position w:val="-10"/>
        </w:rPr>
        <w:object w:dxaOrig="360" w:dyaOrig="420" w14:anchorId="2D3DE764">
          <v:shape id="_x0000_i1053" type="#_x0000_t75" style="width:18pt;height:21pt" o:ole="">
            <v:imagedata r:id="rId49" o:title=""/>
          </v:shape>
          <o:OLEObject Type="Embed" ProgID="Equation.3" ShapeID="_x0000_i1053" DrawAspect="Content" ObjectID="_1740210278" r:id="rId50"/>
        </w:object>
      </w:r>
      <w:r w:rsidRPr="00950D35">
        <w:t>)  ?</w:t>
      </w:r>
      <w:r w:rsidR="009D58FB">
        <w:tab/>
      </w:r>
    </w:p>
    <w:p w14:paraId="055A03D6" w14:textId="77777777" w:rsidR="00870067" w:rsidRDefault="00870067" w:rsidP="003C4DED">
      <w:pPr>
        <w:pStyle w:val="NormalWeb"/>
        <w:rPr>
          <w:rFonts w:ascii="Arial" w:hAnsi="Arial" w:cs="Arial"/>
          <w:b/>
          <w:iCs/>
          <w:sz w:val="20"/>
        </w:rPr>
      </w:pPr>
    </w:p>
    <w:p w14:paraId="069F2951" w14:textId="0ABC90A8" w:rsidR="00870067" w:rsidRDefault="00870067" w:rsidP="003C4DED">
      <w:pPr>
        <w:pStyle w:val="NormalWeb"/>
        <w:rPr>
          <w:rFonts w:ascii="Arial" w:hAnsi="Arial" w:cs="Arial"/>
          <w:b/>
          <w:iCs/>
          <w:sz w:val="20"/>
        </w:rPr>
      </w:pPr>
    </w:p>
    <w:p w14:paraId="7F062F61" w14:textId="77777777" w:rsidR="00595D95" w:rsidRDefault="00595D95" w:rsidP="003C4DED">
      <w:pPr>
        <w:pStyle w:val="NormalWeb"/>
        <w:rPr>
          <w:rFonts w:ascii="Arial" w:hAnsi="Arial" w:cs="Arial"/>
          <w:b/>
          <w:iCs/>
          <w:sz w:val="20"/>
        </w:rPr>
      </w:pPr>
    </w:p>
    <w:p w14:paraId="5BC23DFA" w14:textId="2300CDF6" w:rsidR="003C4DED" w:rsidRDefault="003C4DED" w:rsidP="003C4DED">
      <w:pPr>
        <w:pStyle w:val="NormalWeb"/>
        <w:rPr>
          <w:rFonts w:ascii="Arial" w:hAnsi="Arial" w:cs="Arial"/>
          <w:b/>
          <w:iCs/>
          <w:sz w:val="20"/>
        </w:rPr>
      </w:pPr>
      <w:r w:rsidRPr="003C064D">
        <w:rPr>
          <w:rFonts w:ascii="Arial" w:hAnsi="Arial" w:cs="Arial"/>
          <w:b/>
          <w:iCs/>
          <w:sz w:val="20"/>
        </w:rPr>
        <w:lastRenderedPageBreak/>
        <w:t xml:space="preserve">Equazione di </w:t>
      </w:r>
      <w:proofErr w:type="spellStart"/>
      <w:r w:rsidRPr="003C064D">
        <w:rPr>
          <w:rFonts w:ascii="Arial" w:hAnsi="Arial" w:cs="Arial"/>
          <w:b/>
          <w:iCs/>
          <w:sz w:val="20"/>
        </w:rPr>
        <w:t>Navier</w:t>
      </w:r>
      <w:proofErr w:type="spellEnd"/>
      <w:r w:rsidRPr="003C064D">
        <w:rPr>
          <w:rFonts w:ascii="Arial" w:hAnsi="Arial" w:cs="Arial"/>
          <w:b/>
          <w:iCs/>
          <w:sz w:val="20"/>
        </w:rPr>
        <w:t xml:space="preserve"> Stokes</w:t>
      </w:r>
    </w:p>
    <w:p w14:paraId="45D07A7C" w14:textId="77777777" w:rsidR="00506B09" w:rsidRPr="00950D35" w:rsidRDefault="00506B09" w:rsidP="006B535A">
      <w:pPr>
        <w:jc w:val="both"/>
        <w:rPr>
          <w:rFonts w:ascii="Arial" w:hAnsi="Arial" w:cs="Arial"/>
          <w:b/>
          <w:bCs/>
          <w:i/>
        </w:rPr>
      </w:pPr>
    </w:p>
    <w:p w14:paraId="69F7B8A4" w14:textId="77777777" w:rsidR="006B535A" w:rsidRPr="00950D35" w:rsidRDefault="006B535A" w:rsidP="006B535A">
      <w:pPr>
        <w:jc w:val="both"/>
        <w:rPr>
          <w:rFonts w:ascii="Arial" w:hAnsi="Arial" w:cs="Arial"/>
        </w:rPr>
      </w:pPr>
    </w:p>
    <w:p w14:paraId="5F73645C" w14:textId="77777777" w:rsidR="006B535A" w:rsidRPr="00950D35" w:rsidRDefault="006B535A" w:rsidP="006B535A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Dall’ equazione indefinita dell’ equilibrio idrodinamico si passa all’equazione di </w:t>
      </w:r>
      <w:proofErr w:type="spellStart"/>
      <w:r w:rsidRPr="00950D35">
        <w:rPr>
          <w:rFonts w:ascii="Arial" w:hAnsi="Arial" w:cs="Arial"/>
        </w:rPr>
        <w:t>Navier</w:t>
      </w:r>
      <w:proofErr w:type="spellEnd"/>
      <w:r w:rsidRPr="00950D35">
        <w:rPr>
          <w:rFonts w:ascii="Arial" w:hAnsi="Arial" w:cs="Arial"/>
        </w:rPr>
        <w:t xml:space="preserve"> Stokes</w:t>
      </w:r>
      <w:r w:rsidR="00F620DE">
        <w:rPr>
          <w:rFonts w:ascii="Arial" w:hAnsi="Arial" w:cs="Arial"/>
        </w:rPr>
        <w:t xml:space="preserve"> (slide </w:t>
      </w:r>
      <w:r w:rsidR="00DE37B4">
        <w:rPr>
          <w:rFonts w:ascii="Arial" w:hAnsi="Arial" w:cs="Arial"/>
        </w:rPr>
        <w:t>15</w:t>
      </w:r>
      <w:r w:rsidR="00F620DE">
        <w:rPr>
          <w:rFonts w:ascii="Arial" w:hAnsi="Arial" w:cs="Arial"/>
        </w:rPr>
        <w:t xml:space="preserve"> della lezione del 17 Ottobre)</w:t>
      </w:r>
      <w:r w:rsidRPr="00950D35">
        <w:rPr>
          <w:rFonts w:ascii="Arial" w:hAnsi="Arial" w:cs="Arial"/>
        </w:rPr>
        <w:t xml:space="preserve"> introducendo il legame sforzi/gradiente di velocità (“legame costitutivo”)– la cui espressione semplificata</w:t>
      </w:r>
      <w:r w:rsidR="00C725A4">
        <w:rPr>
          <w:rFonts w:ascii="Arial" w:hAnsi="Arial" w:cs="Arial"/>
        </w:rPr>
        <w:t xml:space="preserve">, </w:t>
      </w:r>
      <w:r w:rsidRPr="00950D35">
        <w:rPr>
          <w:rFonts w:ascii="Arial" w:hAnsi="Arial" w:cs="Arial"/>
        </w:rPr>
        <w:t>in forma scalare è dat</w:t>
      </w:r>
      <w:r w:rsidR="0060498B">
        <w:rPr>
          <w:rFonts w:ascii="Arial" w:hAnsi="Arial" w:cs="Arial"/>
        </w:rPr>
        <w:t>a</w:t>
      </w:r>
      <w:r w:rsidRPr="00950D35">
        <w:rPr>
          <w:rFonts w:ascii="Arial" w:hAnsi="Arial" w:cs="Arial"/>
        </w:rPr>
        <w:t xml:space="preserve"> da</w:t>
      </w:r>
      <w:r w:rsidR="0060498B">
        <w:rPr>
          <w:rFonts w:ascii="Arial" w:hAnsi="Arial" w:cs="Arial"/>
        </w:rPr>
        <w:t>:</w:t>
      </w:r>
    </w:p>
    <w:p w14:paraId="68DE1621" w14:textId="77777777" w:rsidR="006B535A" w:rsidRPr="00950D35" w:rsidRDefault="006B535A" w:rsidP="006B535A">
      <w:pPr>
        <w:jc w:val="both"/>
        <w:rPr>
          <w:rFonts w:ascii="Arial" w:hAnsi="Arial" w:cs="Arial"/>
        </w:rPr>
      </w:pPr>
    </w:p>
    <w:p w14:paraId="2B03E1BB" w14:textId="1FA178D1" w:rsidR="006B535A" w:rsidRPr="00950D35" w:rsidRDefault="006B535A" w:rsidP="006B535A">
      <w:pPr>
        <w:jc w:val="both"/>
        <w:rPr>
          <w:rFonts w:ascii="Arial" w:hAnsi="Arial" w:cs="Arial"/>
        </w:rPr>
      </w:pPr>
      <w:proofErr w:type="spellStart"/>
      <w:r w:rsidRPr="004B3333">
        <w:rPr>
          <w:rFonts w:ascii="Arial" w:hAnsi="Arial" w:cs="Arial"/>
        </w:rPr>
        <w:t>Ф</w:t>
      </w:r>
      <w:r w:rsidRPr="004B3333">
        <w:rPr>
          <w:rFonts w:ascii="Arial" w:hAnsi="Arial" w:cs="Arial"/>
          <w:vertAlign w:val="subscript"/>
        </w:rPr>
        <w:t>xy</w:t>
      </w:r>
      <w:proofErr w:type="spellEnd"/>
      <w:r w:rsidRPr="004B3333">
        <w:rPr>
          <w:rFonts w:ascii="Arial" w:hAnsi="Arial" w:cs="Arial"/>
        </w:rPr>
        <w:t xml:space="preserve"> </w:t>
      </w:r>
      <w:r w:rsidRPr="00950D35">
        <w:rPr>
          <w:rFonts w:ascii="Arial" w:hAnsi="Arial" w:cs="Arial"/>
        </w:rPr>
        <w:t>=</w:t>
      </w:r>
      <w:r w:rsidR="00345CDA">
        <w:rPr>
          <w:rFonts w:ascii="Arial" w:hAnsi="Arial" w:cs="Arial"/>
        </w:rPr>
        <w:t xml:space="preserve"> </w:t>
      </w:r>
      <w:r w:rsidR="001C68DA">
        <w:rPr>
          <w:rFonts w:ascii="Arial" w:hAnsi="Arial" w:cs="Arial"/>
        </w:rPr>
        <w:t>-</w:t>
      </w:r>
      <w:r w:rsidRPr="00950D35">
        <w:rPr>
          <w:rFonts w:ascii="Arial" w:hAnsi="Arial" w:cs="Arial"/>
        </w:rPr>
        <w:t xml:space="preserve"> </w:t>
      </w:r>
      <w:r w:rsidR="00345CDA">
        <w:rPr>
          <w:rFonts w:ascii="Arial" w:hAnsi="Arial" w:cs="Arial"/>
        </w:rPr>
        <w:t xml:space="preserve"> </w:t>
      </w:r>
      <w:r w:rsidRPr="00950D35">
        <w:rPr>
          <w:rFonts w:ascii="Arial" w:hAnsi="Arial" w:cs="Arial"/>
        </w:rPr>
        <w:t>μ (∂</w:t>
      </w:r>
      <w:proofErr w:type="spellStart"/>
      <w:r w:rsidRPr="00950D35">
        <w:rPr>
          <w:rFonts w:ascii="Arial" w:hAnsi="Arial" w:cs="Arial"/>
        </w:rPr>
        <w:t>Vx</w:t>
      </w:r>
      <w:proofErr w:type="spellEnd"/>
      <w:r w:rsidRPr="00950D35">
        <w:rPr>
          <w:rFonts w:ascii="Arial" w:hAnsi="Arial" w:cs="Arial"/>
        </w:rPr>
        <w:t>/∂y + ∂</w:t>
      </w:r>
      <w:proofErr w:type="spellStart"/>
      <w:r w:rsidRPr="00950D35">
        <w:rPr>
          <w:rFonts w:ascii="Arial" w:hAnsi="Arial" w:cs="Arial"/>
        </w:rPr>
        <w:t>Vy</w:t>
      </w:r>
      <w:proofErr w:type="spellEnd"/>
      <w:r w:rsidRPr="00950D35">
        <w:rPr>
          <w:rFonts w:ascii="Arial" w:hAnsi="Arial" w:cs="Arial"/>
        </w:rPr>
        <w:t xml:space="preserve">/∂x)   ed analoghe (Fluido newtoniano) </w:t>
      </w:r>
      <w:r w:rsidR="009D58FB">
        <w:rPr>
          <w:rStyle w:val="FootnoteReference"/>
          <w:rFonts w:ascii="Arial" w:hAnsi="Arial" w:cs="Arial"/>
        </w:rPr>
        <w:footnoteReference w:id="3"/>
      </w:r>
    </w:p>
    <w:p w14:paraId="4EF7926F" w14:textId="77777777" w:rsidR="006B535A" w:rsidRPr="00950D35" w:rsidRDefault="006B535A" w:rsidP="006B535A">
      <w:pPr>
        <w:jc w:val="both"/>
        <w:rPr>
          <w:rFonts w:ascii="Arial" w:hAnsi="Arial" w:cs="Arial"/>
        </w:rPr>
      </w:pPr>
    </w:p>
    <w:p w14:paraId="0AB97B74" w14:textId="77777777" w:rsidR="006B535A" w:rsidRPr="00950D35" w:rsidRDefault="006B535A" w:rsidP="006B535A">
      <w:pPr>
        <w:jc w:val="both"/>
        <w:rPr>
          <w:rFonts w:ascii="Arial" w:hAnsi="Arial" w:cs="Arial"/>
          <w:b/>
          <w:bCs/>
          <w:i/>
        </w:rPr>
      </w:pPr>
      <w:r w:rsidRPr="00950D35">
        <w:rPr>
          <w:rFonts w:ascii="Arial" w:hAnsi="Arial" w:cs="Arial"/>
        </w:rPr>
        <w:t xml:space="preserve">(µ  viscosità dinamica ; </w:t>
      </w:r>
      <w:r w:rsidR="00C01B7C">
        <w:rPr>
          <w:rStyle w:val="FootnoteReference"/>
          <w:rFonts w:ascii="Arial" w:hAnsi="Arial" w:cs="Arial"/>
        </w:rPr>
        <w:footnoteReference w:id="4"/>
      </w:r>
      <w:r w:rsidRPr="00950D35">
        <w:rPr>
          <w:rFonts w:ascii="Arial" w:hAnsi="Arial" w:cs="Arial"/>
        </w:rPr>
        <w:t xml:space="preserve"> </w:t>
      </w:r>
      <w:r w:rsidRPr="00950D35">
        <w:rPr>
          <w:rFonts w:ascii="Bookman Old Style" w:hAnsi="Bookman Old Style" w:cs="Arial"/>
        </w:rPr>
        <w:t>ν  =  µ/ ρ</w:t>
      </w:r>
      <w:r w:rsidRPr="00950D35">
        <w:rPr>
          <w:rFonts w:ascii="Arial" w:hAnsi="Arial" w:cs="Arial"/>
        </w:rPr>
        <w:t xml:space="preserve">  viscosità cinematica)</w:t>
      </w:r>
    </w:p>
    <w:p w14:paraId="08C1BD6D" w14:textId="77777777" w:rsidR="006B535A" w:rsidRPr="00950D35" w:rsidRDefault="006B535A" w:rsidP="006B535A">
      <w:pPr>
        <w:jc w:val="both"/>
        <w:rPr>
          <w:rFonts w:ascii="Arial" w:hAnsi="Arial" w:cs="Arial"/>
        </w:rPr>
      </w:pPr>
    </w:p>
    <w:p w14:paraId="0B8CBF7D" w14:textId="77777777" w:rsidR="006B535A" w:rsidRPr="00950D35" w:rsidRDefault="006B535A" w:rsidP="006B535A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Il legame costitutivo viene introdotto nella parte deviata del tensore degli sforzi presente nell’ equazione indefinita dell’ equilibrio</w:t>
      </w:r>
      <w:r>
        <w:rPr>
          <w:rFonts w:ascii="Arial" w:hAnsi="Arial" w:cs="Arial"/>
        </w:rPr>
        <w:t xml:space="preserve">. </w:t>
      </w:r>
      <w:r w:rsidRPr="00B932DD">
        <w:rPr>
          <w:rFonts w:ascii="Arial" w:hAnsi="Arial" w:cs="Arial"/>
        </w:rPr>
        <w:t xml:space="preserve">Si </w:t>
      </w:r>
      <w:r w:rsidRPr="00950D35">
        <w:rPr>
          <w:rFonts w:ascii="Arial" w:hAnsi="Arial" w:cs="Arial"/>
        </w:rPr>
        <w:t>ott</w:t>
      </w:r>
      <w:r>
        <w:rPr>
          <w:rFonts w:ascii="Arial" w:hAnsi="Arial" w:cs="Arial"/>
        </w:rPr>
        <w:t>iene</w:t>
      </w:r>
      <w:r w:rsidRPr="00950D35">
        <w:rPr>
          <w:rFonts w:ascii="Arial" w:hAnsi="Arial" w:cs="Arial"/>
        </w:rPr>
        <w:t xml:space="preserve"> così il seguente risultato</w:t>
      </w:r>
      <w:r>
        <w:rPr>
          <w:rFonts w:ascii="Arial" w:hAnsi="Arial" w:cs="Arial"/>
        </w:rPr>
        <w:t>, in termini scalari</w:t>
      </w:r>
      <w:r w:rsidRPr="00950D35">
        <w:rPr>
          <w:rFonts w:ascii="Arial" w:hAnsi="Arial" w:cs="Arial"/>
        </w:rPr>
        <w:t>:</w:t>
      </w:r>
    </w:p>
    <w:p w14:paraId="319ADD6D" w14:textId="77777777" w:rsidR="006B535A" w:rsidRPr="00950D35" w:rsidRDefault="006B535A" w:rsidP="006B535A">
      <w:pPr>
        <w:jc w:val="both"/>
        <w:rPr>
          <w:rFonts w:ascii="Arial" w:hAnsi="Arial" w:cs="Arial"/>
        </w:rPr>
      </w:pPr>
    </w:p>
    <w:p w14:paraId="1D2D6F39" w14:textId="77777777" w:rsidR="006B535A" w:rsidRDefault="006B535A" w:rsidP="006B535A">
      <w:pPr>
        <w:jc w:val="both"/>
        <w:rPr>
          <w:rFonts w:ascii="Arial" w:hAnsi="Arial" w:cs="Arial"/>
        </w:rPr>
      </w:pPr>
    </w:p>
    <w:p w14:paraId="7310A243" w14:textId="77777777" w:rsidR="006B535A" w:rsidRPr="00950D35" w:rsidRDefault="006B535A" w:rsidP="006B53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14:paraId="602DEC42" w14:textId="77777777" w:rsidR="006B535A" w:rsidRPr="00950D35" w:rsidRDefault="00506B09" w:rsidP="00506B09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950D35">
        <w:rPr>
          <w:position w:val="-24"/>
        </w:rPr>
        <w:object w:dxaOrig="840" w:dyaOrig="660" w14:anchorId="78994E33">
          <v:shape id="_x0000_i1054" type="#_x0000_t75" style="width:46.2pt;height:36.6pt" o:ole="">
            <v:imagedata r:id="rId51" o:title=""/>
          </v:shape>
          <o:OLEObject Type="Embed" ProgID="Equation.2" ShapeID="_x0000_i1054" DrawAspect="Content" ObjectID="_1740210279" r:id="rId52"/>
        </w:object>
      </w:r>
      <w:r w:rsidR="006B535A" w:rsidRPr="00950D35">
        <w:t xml:space="preserve">=  - </w:t>
      </w:r>
      <w:r w:rsidRPr="00506B09">
        <w:fldChar w:fldCharType="begin"/>
      </w:r>
      <w:r w:rsidRPr="00506B09">
        <w:instrText xml:space="preserve"> QUOTE </w:instrText>
      </w:r>
      <w:r w:rsidR="00000000">
        <w:rPr>
          <w:position w:val="-14"/>
        </w:rPr>
        <w:pict w14:anchorId="794DA5A0">
          <v:shape id="_x0000_i1055" type="#_x0000_t75" style="width:133.2pt;height:19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82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922D8&quot;/&gt;&lt;wsp:rsid wsp:val=&quot;00194183&quot;/&gt;&lt;wsp:rsid wsp:val=&quot;001951E8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80A6E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D83&quot;/&gt;&lt;wsp:rsid wsp:val=&quot;006C6E1F&quot;/&gt;&lt;wsp:rsid wsp:val=&quot;006D5C4A&quot;/&gt;&lt;wsp:rsid wsp:val=&quot;006F0707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50940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725A4&quot;/&gt;&lt;wsp:rsid wsp:val=&quot;00C73FED&quot;/&gt;&lt;wsp:rsid wsp:val=&quot;00C82B12&quot;/&gt;&lt;wsp:rsid wsp:val=&quot;00C8340C&quot;/&gt;&lt;wsp:rsid wsp:val=&quot;00C8563D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5CE3&quot;/&gt;&lt;wsp:rsid wsp:val=&quot;00F55BD3&quot;/&gt;&lt;wsp:rsid wsp:val=&quot;00F61249&quot;/&gt;&lt;wsp:rsid wsp:val=&quot;00F7075B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FA3&quot;/&gt;&lt;wsp:rsid wsp:val=&quot;00FE0801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850940&quot; wsp:rsidP=&quot;00850940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P&lt;/m:t&gt;&lt;/m:r&gt;&lt;/m:num&gt;&lt;m:den&gt;&lt;m:r&gt;&lt;w:rPr&gt;&lt;w:rFonts w:ascii=&quot;Cambria Math&quot;/&gt;&lt;wx:font wx:val=&quot;Cambria Math&quot;/&gt;&lt;w:i/&gt;&lt;/w:rPr&gt;&lt;m:t&gt;âˆ‚x&lt;/m:t&gt;&lt;/m:r&gt;&lt;/m:den&gt;&lt;/m:f&gt;&lt;m:r&gt;&lt;w:rPr&gt;&lt;w:rFonts w:ascii=&quot;Cambria Math&quot;/&gt;&lt;wx:font wx:val=&quot;Cambria Math&quot;/&gt;&lt;w:i/&gt;&lt;/w:rPr&gt;&lt;m:t&gt;+Î¼&lt;/m:t&gt;&lt;/m:r&gt;&lt;m:d&gt;&lt;m:dPr&gt;&lt;m:begChr m:val=&quot;[&quot;/&gt;&lt;m:endChr m:val=&quot;]&quot;/&gt;&lt;m:ctrlPr&gt;&lt;w:rPr&gt;&lt;w:rFonts w:ascii=&quot;Cambria Math&quot;/&gt;&lt;wx:font wx:val=&quot;Cambria Math&quot;/&gt;&lt;w:i/&gt;&lt;/w:rPr&gt;&lt;/m:ctrlPr&gt;&lt;/m:dPr&gt;&lt;m:e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x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y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z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ctrlPr&gt;&lt;w:rPr&gt;&lt;w:rFonts w:ascii=&quot;Cambria Math&quot; w:h-ansi=&quot;Cambria Math&quot;/&gt;&lt;wx:font wx:val=&quot;Cambria Math&quot;/&gt;&lt;w:i/&gt;&lt;/w:rPr&gt;&lt;/m:ctrlPr&gt;&lt;/m:e&gt;&lt;/m:d&gt;&lt;m:r&gt;&lt;w:rPr&gt;&lt;w:rFonts w:ascii=&quot;Cambria Math&quot;/&gt;&lt;wx:font wx:val=&quot;Cambria Math&quot;/&gt;&lt;w:i/&gt;&lt;/w:rPr&gt;&lt;m:t&gt;+Ï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f&lt;/m:t&gt;&lt;/m:r&gt;&lt;/m:e&gt;&lt;m:sub&gt;&lt;m:r&gt;&lt;w:rPr&gt;&lt;w:rFonts w:ascii=&quot;Cambria Math&quot;/&gt;&lt;wx:font wx:val=&quot;Cambria Math&quot;/&gt;&lt;w:i/&gt;&lt;/w:rPr&gt;&lt;m:t&gt;x&lt;/m:t&gt;&lt;/m:r&gt;&lt;/m:sub&gt;&lt;/m:sSub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506B09">
        <w:instrText xml:space="preserve"> </w:instrText>
      </w:r>
      <w:r w:rsidRPr="00506B09">
        <w:fldChar w:fldCharType="separate"/>
      </w:r>
      <w:r w:rsidR="00000000">
        <w:rPr>
          <w:position w:val="-14"/>
        </w:rPr>
        <w:pict w14:anchorId="2C5A049F">
          <v:shape id="_x0000_i1056" type="#_x0000_t75" style="width:133.2pt;height:19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82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922D8&quot;/&gt;&lt;wsp:rsid wsp:val=&quot;00194183&quot;/&gt;&lt;wsp:rsid wsp:val=&quot;001951E8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80A6E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D83&quot;/&gt;&lt;wsp:rsid wsp:val=&quot;006C6E1F&quot;/&gt;&lt;wsp:rsid wsp:val=&quot;006D5C4A&quot;/&gt;&lt;wsp:rsid wsp:val=&quot;006F0707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50940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725A4&quot;/&gt;&lt;wsp:rsid wsp:val=&quot;00C73FED&quot;/&gt;&lt;wsp:rsid wsp:val=&quot;00C82B12&quot;/&gt;&lt;wsp:rsid wsp:val=&quot;00C8340C&quot;/&gt;&lt;wsp:rsid wsp:val=&quot;00C8563D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5CE3&quot;/&gt;&lt;wsp:rsid wsp:val=&quot;00F55BD3&quot;/&gt;&lt;wsp:rsid wsp:val=&quot;00F61249&quot;/&gt;&lt;wsp:rsid wsp:val=&quot;00F7075B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FA3&quot;/&gt;&lt;wsp:rsid wsp:val=&quot;00FE0801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850940&quot; wsp:rsidP=&quot;00850940&quot;&gt;&lt;m:oMathPara&gt;&lt;m:oMath&gt;&lt;m:f&gt;&lt;m:fPr&gt;&lt;m:ctrlPr&gt;&lt;w:rPr&gt;&lt;w:rFonts w:asci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P&lt;/m:t&gt;&lt;/m:r&gt;&lt;/m:num&gt;&lt;m:den&gt;&lt;m:r&gt;&lt;w:rPr&gt;&lt;w:rFonts w:ascii=&quot;Cambria Math&quot;/&gt;&lt;wx:font wx:val=&quot;Cambria Math&quot;/&gt;&lt;w:i/&gt;&lt;/w:rPr&gt;&lt;m:t&gt;âˆ‚x&lt;/m:t&gt;&lt;/m:r&gt;&lt;/m:den&gt;&lt;/m:f&gt;&lt;m:r&gt;&lt;w:rPr&gt;&lt;w:rFonts w:ascii=&quot;Cambria Math&quot;/&gt;&lt;wx:font wx:val=&quot;Cambria Math&quot;/&gt;&lt;w:i/&gt;&lt;/w:rPr&gt;&lt;m:t&gt;+Î¼&lt;/m:t&gt;&lt;/m:r&gt;&lt;m:d&gt;&lt;m:dPr&gt;&lt;m:begChr m:val=&quot;[&quot;/&gt;&lt;m:endChr m:val=&quot;]&quot;/&gt;&lt;m:ctrlPr&gt;&lt;w:rPr&gt;&lt;w:rFonts w:ascii=&quot;Cambria Math&quot;/&gt;&lt;wx:font wx:val=&quot;Cambria Math&quot;/&gt;&lt;w:i/&gt;&lt;/w:rPr&gt;&lt;/m:ctrlPr&gt;&lt;/m:dPr&gt;&lt;m:e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x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y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x&lt;/m:t&gt;&lt;/m:r&gt;&lt;/m:sub&gt;&lt;/m:sSub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z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ctrlPr&gt;&lt;w:rPr&gt;&lt;w:rFonts w:ascii=&quot;Cambria Math&quot; w:h-ansi=&quot;Cambria Math&quot;/&gt;&lt;wx:font wx:val=&quot;Cambria Math&quot;/&gt;&lt;w:i/&gt;&lt;/w:rPr&gt;&lt;/m:ctrlPr&gt;&lt;/m:e&gt;&lt;/m:d&gt;&lt;m:r&gt;&lt;w:rPr&gt;&lt;w:rFonts w:ascii=&quot;Cambria Math&quot;/&gt;&lt;wx:font wx:val=&quot;Cambria Math&quot;/&gt;&lt;w:i/&gt;&lt;/w:rPr&gt;&lt;m:t&gt;+Ï&lt;/m:t&gt;&lt;/m: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f&lt;/m:t&gt;&lt;/m:r&gt;&lt;/m:e&gt;&lt;m:sub&gt;&lt;m:r&gt;&lt;w:rPr&gt;&lt;w:rFonts w:ascii=&quot;Cambria Math&quot;/&gt;&lt;wx:font wx:val=&quot;Cambria Math&quot;/&gt;&lt;w:i/&gt;&lt;/w:rPr&gt;&lt;m:t&gt;x&lt;/m:t&gt;&lt;/m:r&gt;&lt;/m:sub&gt;&lt;/m:sSub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506B09">
        <w:fldChar w:fldCharType="end"/>
      </w:r>
      <w:r w:rsidR="006B535A" w:rsidRPr="00950D35">
        <w:t xml:space="preserve"> </w:t>
      </w:r>
      <w:r w:rsidR="006B535A">
        <w:t xml:space="preserve">               </w:t>
      </w:r>
      <w:r w:rsidR="00B8024E">
        <w:rPr>
          <w:rFonts w:ascii="Arial" w:hAnsi="Arial" w:cs="Arial"/>
          <w:color w:val="0000FF"/>
        </w:rPr>
        <w:t>DE</w:t>
      </w:r>
      <w:r w:rsidR="006B535A">
        <w:t xml:space="preserve">              NS</w:t>
      </w:r>
      <w:r>
        <w:t xml:space="preserve"> (x)</w:t>
      </w:r>
      <w:r w:rsidR="001C68DA">
        <w:t xml:space="preserve">                    3</w:t>
      </w:r>
    </w:p>
    <w:p w14:paraId="5CCD8CFF" w14:textId="77777777" w:rsidR="006B535A" w:rsidRPr="00950D35" w:rsidRDefault="006B535A" w:rsidP="006B53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>
        <w:t xml:space="preserve">   </w:t>
      </w:r>
    </w:p>
    <w:p w14:paraId="54A6F77D" w14:textId="77777777" w:rsidR="006B535A" w:rsidRPr="00950D35" w:rsidRDefault="006B535A" w:rsidP="006B53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  <w:r w:rsidRPr="00950D35">
        <w:t xml:space="preserve">    (1</w:t>
      </w:r>
      <w:r>
        <w:t xml:space="preserve"> ) </w:t>
      </w:r>
      <w:r w:rsidRPr="00950D35">
        <w:t xml:space="preserve">      </w:t>
      </w:r>
      <w:r>
        <w:t xml:space="preserve">    </w:t>
      </w:r>
      <w:r w:rsidR="00506B09">
        <w:t xml:space="preserve">   </w:t>
      </w:r>
      <w:r w:rsidRPr="00950D35">
        <w:t xml:space="preserve">(2a)           </w:t>
      </w:r>
      <w:r>
        <w:t xml:space="preserve">  </w:t>
      </w:r>
      <w:r w:rsidRPr="00950D35">
        <w:t xml:space="preserve">  </w:t>
      </w:r>
      <w:r>
        <w:t xml:space="preserve">  </w:t>
      </w:r>
      <w:r w:rsidRPr="00950D35">
        <w:t xml:space="preserve">   (2b)       </w:t>
      </w:r>
      <w:r>
        <w:t xml:space="preserve">   </w:t>
      </w:r>
      <w:r w:rsidRPr="00950D35">
        <w:t xml:space="preserve">      (3)</w:t>
      </w:r>
    </w:p>
    <w:p w14:paraId="247162FC" w14:textId="77777777" w:rsidR="006B535A" w:rsidRPr="00950D35" w:rsidRDefault="006B535A" w:rsidP="006B535A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</w:pPr>
    </w:p>
    <w:p w14:paraId="2CEF1898" w14:textId="77777777" w:rsidR="006B535A" w:rsidRPr="00950D35" w:rsidRDefault="006B535A" w:rsidP="006B535A">
      <w:pPr>
        <w:jc w:val="both"/>
        <w:rPr>
          <w:rFonts w:ascii="Arial" w:hAnsi="Arial" w:cs="Arial"/>
        </w:rPr>
      </w:pPr>
    </w:p>
    <w:p w14:paraId="6B8F37CA" w14:textId="77777777" w:rsidR="006B535A" w:rsidRDefault="00C977B6" w:rsidP="006B53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 analoghe lungo gli assi y e</w:t>
      </w:r>
      <w:r w:rsidR="00575342">
        <w:rPr>
          <w:rFonts w:ascii="Arial" w:hAnsi="Arial" w:cs="Arial"/>
        </w:rPr>
        <w:t>\</w:t>
      </w:r>
      <w:r>
        <w:rPr>
          <w:rFonts w:ascii="Arial" w:hAnsi="Arial" w:cs="Arial"/>
        </w:rPr>
        <w:t xml:space="preserve"> z</w:t>
      </w:r>
      <w:r w:rsidR="006B535A" w:rsidRPr="00950D35">
        <w:rPr>
          <w:rFonts w:ascii="Arial" w:hAnsi="Arial" w:cs="Arial"/>
        </w:rPr>
        <w:t>.</w:t>
      </w:r>
    </w:p>
    <w:p w14:paraId="705C1F8A" w14:textId="77777777" w:rsidR="00DE37B4" w:rsidRDefault="00DE37B4" w:rsidP="006B535A">
      <w:pPr>
        <w:jc w:val="both"/>
        <w:rPr>
          <w:rFonts w:ascii="Arial" w:hAnsi="Arial" w:cs="Arial"/>
        </w:rPr>
      </w:pPr>
    </w:p>
    <w:p w14:paraId="1932E559" w14:textId="77777777" w:rsidR="00DE37B4" w:rsidRPr="00DE37B4" w:rsidRDefault="00DE37B4" w:rsidP="006B535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DE37B4">
        <w:rPr>
          <w:rFonts w:ascii="Arial" w:hAnsi="Arial" w:cs="Arial"/>
          <w:i/>
          <w:iCs/>
          <w:sz w:val="24"/>
          <w:szCs w:val="24"/>
        </w:rPr>
        <w:t xml:space="preserve">E’ opportuno far vedere che la 3 e le analoghe  corrispondono alla forma vettoriale riportata alla fine della </w:t>
      </w:r>
      <w:proofErr w:type="spellStart"/>
      <w:r w:rsidRPr="00DE37B4">
        <w:rPr>
          <w:rFonts w:ascii="Arial" w:hAnsi="Arial" w:cs="Arial"/>
          <w:i/>
          <w:iCs/>
          <w:sz w:val="24"/>
          <w:szCs w:val="24"/>
        </w:rPr>
        <w:t>pag</w:t>
      </w:r>
      <w:proofErr w:type="spellEnd"/>
      <w:r w:rsidRPr="00DE37B4">
        <w:rPr>
          <w:rFonts w:ascii="Arial" w:hAnsi="Arial" w:cs="Arial"/>
          <w:i/>
          <w:iCs/>
          <w:sz w:val="24"/>
          <w:szCs w:val="24"/>
        </w:rPr>
        <w:t xml:space="preserve"> 15 della lezione Viccione</w:t>
      </w:r>
      <w:r w:rsidR="00017454">
        <w:rPr>
          <w:rFonts w:ascii="Arial" w:hAnsi="Arial" w:cs="Arial"/>
          <w:i/>
          <w:iCs/>
          <w:sz w:val="24"/>
          <w:szCs w:val="24"/>
        </w:rPr>
        <w:t xml:space="preserve"> del 17 ottobre</w:t>
      </w:r>
    </w:p>
    <w:p w14:paraId="509556AE" w14:textId="77777777" w:rsidR="005F0836" w:rsidRDefault="005F0836" w:rsidP="006B535A">
      <w:pPr>
        <w:rPr>
          <w:rFonts w:ascii="Arial" w:hAnsi="Arial" w:cs="Arial"/>
        </w:rPr>
      </w:pPr>
    </w:p>
    <w:p w14:paraId="0C2B38C4" w14:textId="38047FA4" w:rsidR="006B535A" w:rsidRDefault="006B535A" w:rsidP="006B535A">
      <w:pPr>
        <w:rPr>
          <w:rFonts w:ascii="Arial" w:hAnsi="Arial" w:cs="Arial"/>
        </w:rPr>
      </w:pPr>
      <w:r w:rsidRPr="00950D35">
        <w:rPr>
          <w:rFonts w:ascii="Arial" w:hAnsi="Arial" w:cs="Arial"/>
        </w:rPr>
        <w:t>L’operatore “somma delle deriva</w:t>
      </w:r>
      <w:r w:rsidR="00EE38AD">
        <w:rPr>
          <w:rFonts w:ascii="Arial" w:hAnsi="Arial" w:cs="Arial"/>
        </w:rPr>
        <w:t>t</w:t>
      </w:r>
      <w:r w:rsidRPr="00950D35">
        <w:rPr>
          <w:rFonts w:ascii="Arial" w:hAnsi="Arial" w:cs="Arial"/>
        </w:rPr>
        <w:t>e seconde spaziali</w:t>
      </w:r>
      <w:r w:rsidR="009D58FB">
        <w:rPr>
          <w:rFonts w:ascii="Arial" w:hAnsi="Arial" w:cs="Arial"/>
        </w:rPr>
        <w:t>”</w:t>
      </w:r>
      <w:r w:rsidRPr="00950D35">
        <w:rPr>
          <w:rFonts w:ascii="Arial" w:hAnsi="Arial" w:cs="Arial"/>
        </w:rPr>
        <w:t xml:space="preserve"> si chiama “nabla quadro </w:t>
      </w:r>
      <w:r>
        <w:rPr>
          <w:rFonts w:ascii="Arial" w:hAnsi="Arial" w:cs="Arial"/>
        </w:rPr>
        <w:t>“</w:t>
      </w:r>
      <w:r w:rsidR="009D58FB">
        <w:rPr>
          <w:rFonts w:ascii="Arial" w:hAnsi="Arial" w:cs="Arial"/>
        </w:rPr>
        <w:t xml:space="preserve"> o “laplaciano”</w:t>
      </w:r>
      <w:r>
        <w:rPr>
          <w:rFonts w:ascii="Arial" w:hAnsi="Arial" w:cs="Arial"/>
        </w:rPr>
        <w:t>:</w:t>
      </w:r>
      <w:r w:rsidRPr="00950D35">
        <w:rPr>
          <w:rFonts w:ascii="Arial" w:hAnsi="Arial" w:cs="Arial"/>
        </w:rPr>
        <w:t xml:space="preserve"> </w:t>
      </w:r>
    </w:p>
    <w:p w14:paraId="712D6BBA" w14:textId="77777777" w:rsidR="006B535A" w:rsidRPr="00950D35" w:rsidRDefault="006B535A" w:rsidP="00506B09">
      <w:pPr>
        <w:tabs>
          <w:tab w:val="center" w:pos="5102"/>
        </w:tabs>
      </w:pPr>
      <w:r w:rsidRPr="009E5776">
        <w:rPr>
          <w:position w:val="-10"/>
        </w:rPr>
        <w:object w:dxaOrig="180" w:dyaOrig="340" w14:anchorId="1470189D">
          <v:shape id="_x0000_i1057" type="#_x0000_t75" style="width:15.6pt;height:30pt" o:ole="">
            <v:imagedata r:id="rId54" o:title=""/>
          </v:shape>
          <o:OLEObject Type="Embed" ProgID="Equation.3" ShapeID="_x0000_i1057" DrawAspect="Content" ObjectID="_1740210280" r:id="rId55"/>
        </w:object>
      </w:r>
      <w:r w:rsidR="00506B09" w:rsidRPr="00506B09">
        <w:fldChar w:fldCharType="begin"/>
      </w:r>
      <w:r w:rsidR="00506B09" w:rsidRPr="00506B09">
        <w:instrText xml:space="preserve"> QUOTE </w:instrText>
      </w:r>
      <w:r w:rsidR="00000000">
        <w:rPr>
          <w:position w:val="-11"/>
        </w:rPr>
        <w:pict w14:anchorId="32D7E9D4">
          <v:shape id="_x0000_i1058" type="#_x0000_t75" style="width:151.2pt;height:19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82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7544D&quot;/&gt;&lt;wsp:rsid wsp:val=&quot;001922D8&quot;/&gt;&lt;wsp:rsid wsp:val=&quot;00194183&quot;/&gt;&lt;wsp:rsid wsp:val=&quot;001951E8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80A6E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D83&quot;/&gt;&lt;wsp:rsid wsp:val=&quot;006C6E1F&quot;/&gt;&lt;wsp:rsid wsp:val=&quot;006D5C4A&quot;/&gt;&lt;wsp:rsid wsp:val=&quot;006F0707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725A4&quot;/&gt;&lt;wsp:rsid wsp:val=&quot;00C73FED&quot;/&gt;&lt;wsp:rsid wsp:val=&quot;00C82B12&quot;/&gt;&lt;wsp:rsid wsp:val=&quot;00C8340C&quot;/&gt;&lt;wsp:rsid wsp:val=&quot;00C8563D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5CE3&quot;/&gt;&lt;wsp:rsid wsp:val=&quot;00F55BD3&quot;/&gt;&lt;wsp:rsid wsp:val=&quot;00F61249&quot;/&gt;&lt;wsp:rsid wsp:val=&quot;00F7075B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FA3&quot;/&gt;&lt;wsp:rsid wsp:val=&quot;00FE0801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17544D&quot; wsp:rsidP=&quot;0017544D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 w:cs=&quot;Cambria Math&quot;/&gt;&lt;wx:font wx:val=&quot;Cambria Math&quot;/&gt;&lt;w:i/&gt;&lt;/w:rPr&gt;&lt;m:t&gt;âˆ‡&lt;/m:t&gt;&lt;/m:r&gt;&lt;/m:e&gt;&lt;m:sup&gt;&lt;m:r&gt;&lt;w:rPr&gt;&lt;w:rFonts w:ascii=&quot;Cambria Math&quot;/&gt;&lt;wx:font wx:val=&quot;Cambria Math&quot;/&gt;&lt;w:i/&gt;&lt;/w:rPr&gt;&lt;m:t&gt;2&lt;/m:t&gt;&lt;/m:r&gt;&lt;m:ctrlPr&gt;&lt;w:rPr&gt;&lt;w:rFonts w:ascii=&quot;Cambria Math&quot;/&gt;&lt;wx:font wx:val=&quot;Cambria Math&quot;/&gt;&lt;w:i/&gt;&lt;/w:rPr&gt;&lt;/m:ctrlPr&gt;&lt;/m:sup&gt;&lt;/m:sSup&gt;&lt;m:r&gt;&lt;w:rPr&gt;&lt;w:rFonts w:ascii=&quot;Cambria Math&quot;/&gt;&lt;wx:font wx:val=&quot;Cambria Math&quot;/&gt;&lt;w:i/&gt;&lt;/w:rPr&gt;&lt;m:t&gt;=&lt;/m:t&gt;&lt;/m:r&gt;&lt;m:d&gt;&lt;m:dPr&gt;&lt;m:begChr m:val=&quot;[&quot;/&gt;&lt;m:endChr m:val=&quot;]&quot;/&gt;&lt;m:ctrlPr&gt;&lt;w:rPr&gt;&lt;w:rFonts w:ascii=&quot;Cambria Math&quot;/&gt;&lt;wx:font wx:val=&quot;Cambria Math&quot;/&gt;&lt;w:i/&gt;&lt;/w:rPr&gt;&lt;/m:ctrlPr&gt;&lt;/m:dPr&gt;&lt;m:e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X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e&gt;&lt;m:sub&gt;&lt;m:ctrlPr&gt;&lt;w:rPr&gt;&lt;w:rFonts w:ascii=&quot;Cambria Math&quot; w:h-ansi=&quot;Cambria Math&quot;/&gt;&lt;wx:font wx:val=&quot;Cambria Math&quot;/&gt;&lt;w:i/&gt;&lt;/w:rPr&gt;&lt;/m:ctrlPr&gt;&lt;/m:sub&gt;&lt;/m:sSub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Y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Z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ctrlPr&gt;&lt;w:rPr&gt;&lt;w:rFonts w:ascii=&quot;Cambria Math&quot; w:h-ansi=&quot;Cambria Math&quot;/&gt;&lt;wx:font wx:val=&quot;Cambria Math&quot;/&gt;&lt;w:i/&gt;&lt;/w:rPr&gt;&lt;/m:ctrlPr&gt;&lt;/m:e&gt;&lt;/m:d&gt;&lt;m:r&gt;&lt;w:rPr&gt;&lt;w:rFonts w:ascii=&quot;Cambria Math&quot; w:h-ansi=&quot;Cambria Math&quot;/&gt;&lt;wx:font wx:val=&quot;Cambria Math&quot;/&gt;&lt;w:i/&gt;&lt;/w:rPr&gt;&lt;w:tab/&gt;&lt;/m:r&gt;&lt;m:r&gt;&lt;w:rPr&gt;&lt;w:rFonts w:ascii=&quot;Cambria Math&quot; w:h-ansi=&quot;Cambria Math&quot;/&gt;&lt;wx:font wx:val=&quot;Cambria Math&quot;/&gt;&lt;w:i/&gt;&lt;/w:rPr&gt;&lt;w:tab/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506B09" w:rsidRPr="00506B09">
        <w:instrText xml:space="preserve"> </w:instrText>
      </w:r>
      <w:r w:rsidR="00506B09" w:rsidRPr="00506B09">
        <w:fldChar w:fldCharType="separate"/>
      </w:r>
      <w:r w:rsidR="00000000">
        <w:rPr>
          <w:position w:val="-11"/>
        </w:rPr>
        <w:pict w14:anchorId="2B6CF223">
          <v:shape id="_x0000_i1059" type="#_x0000_t75" style="width:151.2pt;height:19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82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7544D&quot;/&gt;&lt;wsp:rsid wsp:val=&quot;001922D8&quot;/&gt;&lt;wsp:rsid wsp:val=&quot;00194183&quot;/&gt;&lt;wsp:rsid wsp:val=&quot;001951E8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80A6E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6D44&quot;/&gt;&lt;wsp:rsid wsp:val=&quot;005E40BC&quot;/&gt;&lt;wsp:rsid wsp:val=&quot;005E414C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D83&quot;/&gt;&lt;wsp:rsid wsp:val=&quot;006C6E1F&quot;/&gt;&lt;wsp:rsid wsp:val=&quot;006D5C4A&quot;/&gt;&lt;wsp:rsid wsp:val=&quot;006F0707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725A4&quot;/&gt;&lt;wsp:rsid wsp:val=&quot;00C73FED&quot;/&gt;&lt;wsp:rsid wsp:val=&quot;00C82B12&quot;/&gt;&lt;wsp:rsid wsp:val=&quot;00C8340C&quot;/&gt;&lt;wsp:rsid wsp:val=&quot;00C8563D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B2045&quot;/&gt;&lt;wsp:rsid wsp:val=&quot;00DB6FFE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5CE3&quot;/&gt;&lt;wsp:rsid wsp:val=&quot;00F55BD3&quot;/&gt;&lt;wsp:rsid wsp:val=&quot;00F61249&quot;/&gt;&lt;wsp:rsid wsp:val=&quot;00F7075B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FA3&quot;/&gt;&lt;wsp:rsid wsp:val=&quot;00FE0801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Default=&quot;0017544D&quot; wsp:rsidP=&quot;0017544D&quot;&gt;&lt;m:oMathPara&gt;&lt;m:oMath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 w:cs=&quot;Cambria Math&quot;/&gt;&lt;wx:font wx:val=&quot;Cambria Math&quot;/&gt;&lt;w:i/&gt;&lt;/w:rPr&gt;&lt;m:t&gt;âˆ‡&lt;/m:t&gt;&lt;/m:r&gt;&lt;/m:e&gt;&lt;m:sup&gt;&lt;m:r&gt;&lt;w:rPr&gt;&lt;w:rFonts w:ascii=&quot;Cambria Math&quot;/&gt;&lt;wx:font wx:val=&quot;Cambria Math&quot;/&gt;&lt;w:i/&gt;&lt;/w:rPr&gt;&lt;m:t&gt;2&lt;/m:t&gt;&lt;/m:r&gt;&lt;m:ctrlPr&gt;&lt;w:rPr&gt;&lt;w:rFonts w:ascii=&quot;Cambria Math&quot;/&gt;&lt;wx:font wx:val=&quot;Cambria Math&quot;/&gt;&lt;w:i/&gt;&lt;/w:rPr&gt;&lt;/m:ctrlPr&gt;&lt;/m:sup&gt;&lt;/m:sSup&gt;&lt;m:r&gt;&lt;w:rPr&gt;&lt;w:rFonts w:ascii=&quot;Cambria Math&quot;/&gt;&lt;wx:font wx:val=&quot;Cambria Math&quot;/&gt;&lt;w:i/&gt;&lt;/w:rPr&gt;&lt;m:t&gt;=&lt;/m:t&gt;&lt;/m:r&gt;&lt;m:d&gt;&lt;m:dPr&gt;&lt;m:begChr m:val=&quot;[&quot;/&gt;&lt;m:endChr m:val=&quot;]&quot;/&gt;&lt;m:ctrlPr&gt;&lt;w:rPr&gt;&lt;w:rFonts w:ascii=&quot;Cambria Math&quot;/&gt;&lt;wx:font wx:val=&quot;Cambria Math&quot;/&gt;&lt;w:i/&gt;&lt;/w:rPr&gt;&lt;/m:ctrlPr&gt;&lt;/m:dPr&gt;&lt;m:e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X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sSub&gt;&lt;m:sSubPr&gt;&lt;m:ctrlPr&gt;&lt;w:rPr&gt;&lt;w:rFonts w:ascii=&quot;Cambria Math&quot;/&gt;&lt;wx:font wx:val=&quot;Cambria Math&quot;/&gt;&lt;w:i/&gt;&lt;/w:rPr&gt;&lt;/m:ctrlPr&gt;&lt;/m:sSubPr&gt;&lt;m:e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e&gt;&lt;m:sub&gt;&lt;m:ctrlPr&gt;&lt;w:rPr&gt;&lt;w:rFonts w:ascii=&quot;Cambria Math&quot; w:h-ansi=&quot;Cambria Math&quot;/&gt;&lt;wx:font wx:val=&quot;Cambria Math&quot;/&gt;&lt;w:i/&gt;&lt;/w:rPr&gt;&lt;/m:ctrlPr&gt;&lt;/m:sub&gt;&lt;/m:sSub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Y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+&lt;/m:t&gt;&lt;/m:r&gt;&lt;m:f&gt;&lt;m:fPr&gt;&lt;m:ctrlPr&gt;&lt;w:rPr&gt;&lt;w:rFonts w:ascii=&quot;Cambria Math&quot;/&gt;&lt;wx:font wx:val=&quot;Cambria Math&quot;/&gt;&lt;w:i/&gt;&lt;/w:rPr&gt;&lt;/m:ctrlPr&gt;&lt;/m:fPr&gt;&lt;m:num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âˆ‚&lt;/m:t&gt;&lt;/m:r&gt;&lt;/m:e&gt;&lt;m:sup&gt;&lt;m:r&gt;&lt;w:rPr&gt;&lt;w:rFonts w:ascii=&quot;Cambria Math&quot;/&gt;&lt;wx:font wx:val=&quot;Cambria Math&quot;/&gt;&lt;w:i/&gt;&lt;/w:rPr&gt;&lt;m:t&gt;2&lt;/m:t&gt;&lt;/m:r&gt;&lt;/m:sup&gt;&lt;/m:sSup&gt;&lt;/m:num&gt;&lt;m:den&gt;&lt;m:r&gt;&lt;w:rPr&gt;&lt;w:rFonts w:ascii=&quot;Cambria Math&quot;/&gt;&lt;wx:font wx:val=&quot;Cambria Math&quot;/&gt;&lt;w:i/&gt;&lt;/w:rPr&gt;&lt;m:t&gt;âˆ‚&lt;/m:t&gt;&lt;/m:r&gt;&lt;m:sSup&gt;&lt;m:sSupPr&gt;&lt;m:ctrlPr&gt;&lt;w:rPr&gt;&lt;w:rFonts w:ascii=&quot;Cambria Math&quot;/&gt;&lt;wx:font wx:val=&quot;Cambria Math&quot;/&gt;&lt;w:i/&gt;&lt;/w:rPr&gt;&lt;/m:ctrlPr&gt;&lt;/m:sSupPr&gt;&lt;m:e&gt;&lt;m:r&gt;&lt;w:rPr&gt;&lt;w:rFonts w:ascii=&quot;Cambria Math&quot;/&gt;&lt;wx:font wx:val=&quot;Cambria Math&quot;/&gt;&lt;w:i/&gt;&lt;/w:rPr&gt;&lt;m:t&gt;Z&lt;/m:t&gt;&lt;/m:r&gt;&lt;/m:e&gt;&lt;m:sup&gt;&lt;m:r&gt;&lt;w:rPr&gt;&lt;w:rFonts w:ascii=&quot;Cambria Math&quot;/&gt;&lt;wx:font wx:val=&quot;Cambria Math&quot;/&gt;&lt;w:i/&gt;&lt;/w:rPr&gt;&lt;m:t&gt;2&lt;/m:t&gt;&lt;/m:r&gt;&lt;/m:sup&gt;&lt;/m:sSup&gt;&lt;m:ctrlPr&gt;&lt;w:rPr&gt;&lt;w:rFonts w:ascii=&quot;Cambria Math&quot; w:h-ansi=&quot;Cambria Math&quot;/&gt;&lt;wx:font wx:val=&quot;Cambria Math&quot;/&gt;&lt;w:i/&gt;&lt;/w:rPr&gt;&lt;/m:ctrlPr&gt;&lt;/m:den&gt;&lt;/m:f&gt;&lt;m:ctrlPr&gt;&lt;w:rPr&gt;&lt;w:rFonts w:ascii=&quot;Cambria Math&quot; w:h-ansi=&quot;Cambria Math&quot;/&gt;&lt;wx:font wx:val=&quot;Cambria Math&quot;/&gt;&lt;w:i/&gt;&lt;/w:rPr&gt;&lt;/m:ctrlPr&gt;&lt;/m:e&gt;&lt;/m:d&gt;&lt;m:r&gt;&lt;w:rPr&gt;&lt;w:rFonts w:ascii=&quot;Cambria Math&quot; w:h-ansi=&quot;Cambria Math&quot;/&gt;&lt;wx:font wx:val=&quot;Cambria Math&quot;/&gt;&lt;w:i/&gt;&lt;/w:rPr&gt;&lt;w:tab/&gt;&lt;/m:r&gt;&lt;m:r&gt;&lt;w:rPr&gt;&lt;w:rFonts w:ascii=&quot;Cambria Math&quot; w:h-ansi=&quot;Cambria Math&quot;/&gt;&lt;wx:font wx:val=&quot;Cambria Math&quot;/&gt;&lt;w:i/&gt;&lt;/w:rPr&gt;&lt;w:tab/&gt;&lt;/m:r&gt;&lt;/m:oMath&gt;&lt;/m:oMathPara&gt;&lt;/w:p&gt;&lt;w:sectPr wsp:rsidR=&quot;00000000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506B09" w:rsidRPr="00506B09">
        <w:fldChar w:fldCharType="end"/>
      </w:r>
    </w:p>
    <w:p w14:paraId="768AA512" w14:textId="77777777" w:rsidR="006B535A" w:rsidRPr="00950D35" w:rsidRDefault="006B535A" w:rsidP="006B535A">
      <w:pPr>
        <w:jc w:val="both"/>
        <w:rPr>
          <w:rFonts w:ascii="Arial" w:hAnsi="Arial" w:cs="Arial"/>
        </w:rPr>
      </w:pPr>
    </w:p>
    <w:p w14:paraId="3FEB8FF6" w14:textId="77777777" w:rsidR="006B535A" w:rsidRDefault="006B535A" w:rsidP="006B535A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Occorre aver ben chiaro come ciascuno dei termini dell’</w:t>
      </w:r>
      <w:proofErr w:type="spellStart"/>
      <w:r w:rsidRPr="00950D35">
        <w:rPr>
          <w:rFonts w:ascii="Arial" w:hAnsi="Arial" w:cs="Arial"/>
        </w:rPr>
        <w:t>eq</w:t>
      </w:r>
      <w:proofErr w:type="spellEnd"/>
      <w:r w:rsidRPr="00950D35">
        <w:rPr>
          <w:rFonts w:ascii="Arial" w:hAnsi="Arial" w:cs="Arial"/>
        </w:rPr>
        <w:t xml:space="preserve"> indefinita dell’ equilibrio si trasforma nel corrispondente termine dell’equazione di </w:t>
      </w:r>
      <w:proofErr w:type="spellStart"/>
      <w:r w:rsidRPr="00950D35">
        <w:rPr>
          <w:rFonts w:ascii="Arial" w:hAnsi="Arial" w:cs="Arial"/>
        </w:rPr>
        <w:t>Navier</w:t>
      </w:r>
      <w:proofErr w:type="spellEnd"/>
      <w:r w:rsidRPr="00950D35">
        <w:rPr>
          <w:rFonts w:ascii="Arial" w:hAnsi="Arial" w:cs="Arial"/>
        </w:rPr>
        <w:t xml:space="preserve"> Stokes . </w:t>
      </w:r>
    </w:p>
    <w:p w14:paraId="4AFEA3E9" w14:textId="77777777" w:rsidR="006B535A" w:rsidRPr="00595D95" w:rsidRDefault="006B535A" w:rsidP="006B535A">
      <w:pPr>
        <w:jc w:val="both"/>
        <w:rPr>
          <w:rFonts w:ascii="Arial" w:hAnsi="Arial" w:cs="Arial"/>
          <w:i/>
        </w:rPr>
      </w:pPr>
      <w:r w:rsidRPr="00595D95">
        <w:rPr>
          <w:rFonts w:ascii="Arial" w:hAnsi="Arial" w:cs="Arial"/>
          <w:i/>
        </w:rPr>
        <w:t xml:space="preserve">Sviluppare il temine </w:t>
      </w:r>
      <w:r w:rsidR="00E80585" w:rsidRPr="00595D95">
        <w:rPr>
          <w:rFonts w:ascii="Arial" w:hAnsi="Arial" w:cs="Arial"/>
          <w:position w:val="-6"/>
        </w:rPr>
        <w:object w:dxaOrig="800" w:dyaOrig="279" w14:anchorId="0D91FDE9">
          <v:shape id="_x0000_i1060" type="#_x0000_t75" style="width:40.2pt;height:13.2pt" o:ole="">
            <v:imagedata r:id="rId57" o:title=""/>
          </v:shape>
          <o:OLEObject Type="Embed" ProgID="Equation.3" ShapeID="_x0000_i1060" DrawAspect="Content" ObjectID="_1740210281" r:id="rId58"/>
        </w:object>
      </w:r>
      <w:r w:rsidR="003F702A" w:rsidRPr="00595D95">
        <w:rPr>
          <w:rFonts w:ascii="Arial" w:hAnsi="Arial" w:cs="Arial"/>
          <w:i/>
        </w:rPr>
        <w:t xml:space="preserve">della NS </w:t>
      </w:r>
      <w:r w:rsidRPr="00595D95">
        <w:rPr>
          <w:rFonts w:ascii="Arial" w:hAnsi="Arial" w:cs="Arial"/>
          <w:i/>
        </w:rPr>
        <w:t>a sinistra (1) nelle sue parti convettiva e locale</w:t>
      </w:r>
      <w:r w:rsidR="00063313" w:rsidRPr="00595D95">
        <w:rPr>
          <w:rFonts w:ascii="Arial" w:hAnsi="Arial" w:cs="Arial"/>
          <w:i/>
        </w:rPr>
        <w:t xml:space="preserve"> (da far</w:t>
      </w:r>
      <w:r w:rsidR="00E44DB1" w:rsidRPr="00595D95">
        <w:rPr>
          <w:rFonts w:ascii="Arial" w:hAnsi="Arial" w:cs="Arial"/>
          <w:i/>
        </w:rPr>
        <w:t>si dopo aver studiato i paragrafi</w:t>
      </w:r>
      <w:r w:rsidR="00063313" w:rsidRPr="00595D95">
        <w:rPr>
          <w:rFonts w:ascii="Arial" w:hAnsi="Arial" w:cs="Arial"/>
          <w:i/>
        </w:rPr>
        <w:t xml:space="preserve"> seguenti)</w:t>
      </w:r>
    </w:p>
    <w:p w14:paraId="25E30FCB" w14:textId="77777777" w:rsidR="006B535A" w:rsidRPr="00595D95" w:rsidRDefault="006B535A" w:rsidP="006B535A">
      <w:pPr>
        <w:rPr>
          <w:rFonts w:ascii="Arial" w:hAnsi="Arial" w:cs="Arial"/>
          <w:i/>
        </w:rPr>
      </w:pPr>
    </w:p>
    <w:p w14:paraId="12E192AD" w14:textId="77777777" w:rsidR="006B535A" w:rsidRDefault="006B535A" w:rsidP="00FF0EF1">
      <w:pPr>
        <w:rPr>
          <w:rFonts w:ascii="Arial" w:hAnsi="Arial" w:cs="Arial"/>
          <w:i/>
        </w:rPr>
      </w:pPr>
      <w:r w:rsidRPr="00595D95">
        <w:rPr>
          <w:rFonts w:ascii="Arial" w:hAnsi="Arial" w:cs="Arial"/>
          <w:i/>
        </w:rPr>
        <w:t>Come diventa il termine 2b  per un fluido perfetto?</w:t>
      </w:r>
      <w:r w:rsidRPr="00950D35">
        <w:rPr>
          <w:rFonts w:ascii="Arial" w:hAnsi="Arial" w:cs="Arial"/>
          <w:i/>
        </w:rPr>
        <w:t xml:space="preserve"> </w:t>
      </w:r>
    </w:p>
    <w:p w14:paraId="72C4A59A" w14:textId="77777777" w:rsidR="00AF3306" w:rsidRPr="00950D35" w:rsidRDefault="00AF3306" w:rsidP="006C6E1F">
      <w:pPr>
        <w:jc w:val="center"/>
        <w:rPr>
          <w:rFonts w:ascii="Arial" w:hAnsi="Arial" w:cs="Arial"/>
          <w:i/>
        </w:rPr>
      </w:pPr>
    </w:p>
    <w:p w14:paraId="7D11EBF8" w14:textId="77777777" w:rsidR="00732D8C" w:rsidRDefault="00732D8C" w:rsidP="00B37269">
      <w:pPr>
        <w:jc w:val="both"/>
        <w:rPr>
          <w:rFonts w:ascii="Arial" w:hAnsi="Arial" w:cs="Arial"/>
          <w:b/>
          <w:i/>
          <w:iCs/>
        </w:rPr>
      </w:pPr>
      <w:r w:rsidRPr="00732D8C">
        <w:rPr>
          <w:rFonts w:ascii="Arial" w:hAnsi="Arial" w:cs="Arial"/>
          <w:b/>
        </w:rPr>
        <w:t>L’equazione globale</w:t>
      </w:r>
      <w:r>
        <w:rPr>
          <w:rFonts w:ascii="Arial" w:hAnsi="Arial" w:cs="Arial"/>
          <w:b/>
        </w:rPr>
        <w:t xml:space="preserve"> </w:t>
      </w:r>
      <w:r w:rsidRPr="00950D35">
        <w:rPr>
          <w:rFonts w:ascii="Arial" w:hAnsi="Arial" w:cs="Arial"/>
          <w:b/>
          <w:i/>
          <w:iCs/>
        </w:rPr>
        <w:t>della quantità di moto</w:t>
      </w:r>
    </w:p>
    <w:p w14:paraId="33968002" w14:textId="77777777" w:rsidR="00A94AA6" w:rsidRDefault="00A94AA6" w:rsidP="00B37269">
      <w:pPr>
        <w:jc w:val="both"/>
        <w:rPr>
          <w:rFonts w:ascii="Arial" w:hAnsi="Arial" w:cs="Arial"/>
          <w:b/>
          <w:i/>
          <w:iCs/>
        </w:rPr>
      </w:pPr>
    </w:p>
    <w:p w14:paraId="2FB98A65" w14:textId="77777777" w:rsidR="00A94AA6" w:rsidRPr="00950D35" w:rsidRDefault="00F620DE" w:rsidP="00A94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Come si è visto, l</w:t>
      </w:r>
      <w:r w:rsidR="00A94AA6" w:rsidRPr="00950D35">
        <w:rPr>
          <w:rFonts w:ascii="Arial" w:hAnsi="Arial" w:cs="Arial"/>
        </w:rPr>
        <w:t>e equazioni d</w:t>
      </w:r>
      <w:r w:rsidR="00A94AA6">
        <w:rPr>
          <w:rFonts w:ascii="Arial" w:hAnsi="Arial" w:cs="Arial"/>
        </w:rPr>
        <w:t>ella meccanica dei fluid</w:t>
      </w:r>
      <w:r w:rsidR="00A94AA6" w:rsidRPr="00950D35">
        <w:rPr>
          <w:rFonts w:ascii="Arial" w:hAnsi="Arial" w:cs="Arial"/>
        </w:rPr>
        <w:t>i</w:t>
      </w:r>
      <w:r w:rsidR="00A94AA6">
        <w:rPr>
          <w:rFonts w:ascii="Arial" w:hAnsi="Arial" w:cs="Arial"/>
        </w:rPr>
        <w:t xml:space="preserve"> p</w:t>
      </w:r>
      <w:r w:rsidR="00A94AA6" w:rsidRPr="00950D35">
        <w:rPr>
          <w:rFonts w:ascii="Arial" w:hAnsi="Arial" w:cs="Arial"/>
        </w:rPr>
        <w:t xml:space="preserve">ossono essere formulate in maniera “locale” </w:t>
      </w:r>
      <w:r w:rsidR="00A94AA6">
        <w:rPr>
          <w:rFonts w:ascii="Arial" w:hAnsi="Arial" w:cs="Arial"/>
        </w:rPr>
        <w:t>(“differenziale”, “indefinita”), come si è fatto sopra, ottenendo appunto l</w:t>
      </w:r>
      <w:r w:rsidR="00A94AA6" w:rsidRPr="00950D35">
        <w:rPr>
          <w:rFonts w:ascii="Arial" w:hAnsi="Arial" w:cs="Arial"/>
        </w:rPr>
        <w:t>’equazione dell’ equilibrio idrodinamico</w:t>
      </w:r>
      <w:r w:rsidR="00A94AA6">
        <w:rPr>
          <w:rFonts w:ascii="Arial" w:hAnsi="Arial" w:cs="Arial"/>
        </w:rPr>
        <w:t xml:space="preserve"> e quella</w:t>
      </w:r>
      <w:r w:rsidR="00A94AA6" w:rsidRPr="00950D35">
        <w:rPr>
          <w:rFonts w:ascii="Arial" w:hAnsi="Arial" w:cs="Arial"/>
        </w:rPr>
        <w:t xml:space="preserve"> della continuità.</w:t>
      </w:r>
    </w:p>
    <w:p w14:paraId="7BFF0AF9" w14:textId="77777777" w:rsidR="00A94AA6" w:rsidRPr="00950D35" w:rsidRDefault="00A94AA6" w:rsidP="00A94AA6">
      <w:pPr>
        <w:jc w:val="both"/>
        <w:rPr>
          <w:rFonts w:ascii="Arial" w:hAnsi="Arial" w:cs="Arial"/>
        </w:rPr>
      </w:pPr>
    </w:p>
    <w:p w14:paraId="0254DAD6" w14:textId="77777777" w:rsidR="00A94AA6" w:rsidRPr="00950D35" w:rsidRDefault="00A94AA6" w:rsidP="00A94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però</w:t>
      </w:r>
      <w:r w:rsidRPr="00950D35">
        <w:rPr>
          <w:rFonts w:ascii="Arial" w:hAnsi="Arial" w:cs="Arial"/>
        </w:rPr>
        <w:t xml:space="preserve"> spesso indispensabile esprime</w:t>
      </w:r>
      <w:r w:rsidR="00614768">
        <w:rPr>
          <w:rFonts w:ascii="Arial" w:hAnsi="Arial" w:cs="Arial"/>
        </w:rPr>
        <w:t>re</w:t>
      </w:r>
      <w:r w:rsidRPr="00950D35">
        <w:rPr>
          <w:rFonts w:ascii="Arial" w:hAnsi="Arial" w:cs="Arial"/>
        </w:rPr>
        <w:t xml:space="preserve"> le relazioni fisiche </w:t>
      </w:r>
      <w:r w:rsidRPr="00950D35">
        <w:rPr>
          <w:rFonts w:ascii="Arial" w:hAnsi="Arial" w:cs="Arial"/>
          <w:u w:val="single"/>
        </w:rPr>
        <w:t>in forma globale</w:t>
      </w:r>
      <w:r w:rsidRPr="00950D35">
        <w:rPr>
          <w:rFonts w:ascii="Arial" w:hAnsi="Arial" w:cs="Arial"/>
        </w:rPr>
        <w:t xml:space="preserve"> con riferimento ad un volume che si definisce “volume di controllo”</w:t>
      </w:r>
      <w:r>
        <w:rPr>
          <w:rFonts w:ascii="Arial" w:hAnsi="Arial" w:cs="Arial"/>
        </w:rPr>
        <w:t xml:space="preserve"> </w:t>
      </w:r>
      <w:r w:rsidRPr="00950D35">
        <w:rPr>
          <w:rFonts w:ascii="Arial" w:hAnsi="Arial" w:cs="Arial"/>
        </w:rPr>
        <w:t>V</w:t>
      </w:r>
      <w:r w:rsidRPr="00950D35">
        <w:rPr>
          <w:rFonts w:ascii="Arial" w:hAnsi="Arial" w:cs="Arial"/>
          <w:vertAlign w:val="subscript"/>
        </w:rPr>
        <w:t>C</w:t>
      </w:r>
      <w:r>
        <w:rPr>
          <w:rStyle w:val="FootnoteReference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</w:t>
      </w:r>
      <w:r w:rsidRPr="00950D35">
        <w:rPr>
          <w:rFonts w:ascii="Arial" w:hAnsi="Arial" w:cs="Arial"/>
        </w:rPr>
        <w:t>di cui S è la superficie di frontiera (“con</w:t>
      </w:r>
      <w:r>
        <w:rPr>
          <w:rFonts w:ascii="Arial" w:hAnsi="Arial" w:cs="Arial"/>
        </w:rPr>
        <w:t>torno</w:t>
      </w:r>
      <w:r w:rsidR="0057534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). </w:t>
      </w:r>
      <w:r w:rsidRPr="00950D35">
        <w:rPr>
          <w:rFonts w:ascii="Arial" w:hAnsi="Arial" w:cs="Arial"/>
        </w:rPr>
        <w:t xml:space="preserve"> Il volume di controllo </w:t>
      </w:r>
      <w:proofErr w:type="spellStart"/>
      <w:r w:rsidRPr="00950D35">
        <w:rPr>
          <w:rFonts w:ascii="Arial" w:hAnsi="Arial" w:cs="Arial"/>
        </w:rPr>
        <w:t>puo’</w:t>
      </w:r>
      <w:proofErr w:type="spellEnd"/>
      <w:r w:rsidRPr="00950D35">
        <w:rPr>
          <w:rFonts w:ascii="Arial" w:hAnsi="Arial" w:cs="Arial"/>
        </w:rPr>
        <w:t xml:space="preserve"> essere fisso, oppure muoversi, ma NON è legat</w:t>
      </w:r>
      <w:r>
        <w:rPr>
          <w:rFonts w:ascii="Arial" w:hAnsi="Arial" w:cs="Arial"/>
        </w:rPr>
        <w:t xml:space="preserve">o al fluido; esso rappresenta dunque tipicamente un punto di vista </w:t>
      </w:r>
      <w:r w:rsidRPr="00FA79C1">
        <w:rPr>
          <w:rFonts w:ascii="Arial" w:hAnsi="Arial" w:cs="Arial"/>
          <w:u w:val="single"/>
        </w:rPr>
        <w:t>euleriano</w:t>
      </w:r>
      <w:r>
        <w:rPr>
          <w:rFonts w:ascii="Arial" w:hAnsi="Arial" w:cs="Arial"/>
        </w:rPr>
        <w:t>.</w:t>
      </w:r>
      <w:r w:rsidRPr="00950D35">
        <w:rPr>
          <w:rFonts w:ascii="Arial" w:hAnsi="Arial" w:cs="Arial"/>
        </w:rPr>
        <w:t xml:space="preserve"> Il fluido </w:t>
      </w:r>
      <w:r>
        <w:rPr>
          <w:rFonts w:ascii="Arial" w:hAnsi="Arial" w:cs="Arial"/>
        </w:rPr>
        <w:t>entra</w:t>
      </w:r>
      <w:r w:rsidRPr="00950D35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esce </w:t>
      </w:r>
      <w:r w:rsidRPr="00950D35">
        <w:rPr>
          <w:rFonts w:ascii="Arial" w:hAnsi="Arial" w:cs="Arial"/>
        </w:rPr>
        <w:t xml:space="preserve">portando con sé la </w:t>
      </w:r>
      <w:r w:rsidR="00FA79C1">
        <w:rPr>
          <w:rFonts w:ascii="Arial" w:hAnsi="Arial" w:cs="Arial"/>
        </w:rPr>
        <w:t xml:space="preserve"> quantità d</w:t>
      </w:r>
      <w:r w:rsidR="00863DFA">
        <w:rPr>
          <w:rFonts w:ascii="Arial" w:hAnsi="Arial" w:cs="Arial"/>
        </w:rPr>
        <w:t>i</w:t>
      </w:r>
      <w:r w:rsidR="00FA79C1">
        <w:rPr>
          <w:rFonts w:ascii="Arial" w:hAnsi="Arial" w:cs="Arial"/>
        </w:rPr>
        <w:t xml:space="preserve"> moto. </w:t>
      </w:r>
      <w:r w:rsidR="007644BA">
        <w:rPr>
          <w:rFonts w:ascii="Arial" w:hAnsi="Arial" w:cs="Arial"/>
        </w:rPr>
        <w:t xml:space="preserve"> A</w:t>
      </w:r>
      <w:r w:rsidR="00FA79C1">
        <w:rPr>
          <w:rFonts w:ascii="Arial" w:hAnsi="Arial" w:cs="Arial"/>
        </w:rPr>
        <w:t xml:space="preserve">giscono inoltre le </w:t>
      </w:r>
      <w:r w:rsidR="00575342">
        <w:rPr>
          <w:rFonts w:ascii="Arial" w:hAnsi="Arial" w:cs="Arial"/>
        </w:rPr>
        <w:t xml:space="preserve">forze </w:t>
      </w:r>
      <w:r w:rsidR="00FA79C1">
        <w:rPr>
          <w:rFonts w:ascii="Arial" w:hAnsi="Arial" w:cs="Arial"/>
        </w:rPr>
        <w:t>superficiali (integrali degli sforzi)</w:t>
      </w:r>
      <w:r w:rsidR="00863DFA">
        <w:rPr>
          <w:rFonts w:ascii="Arial" w:hAnsi="Arial" w:cs="Arial"/>
        </w:rPr>
        <w:t xml:space="preserve"> </w:t>
      </w:r>
      <w:r w:rsidR="00FA79C1">
        <w:rPr>
          <w:rFonts w:ascii="Arial" w:hAnsi="Arial" w:cs="Arial"/>
        </w:rPr>
        <w:t>sul contorno</w:t>
      </w:r>
      <w:r w:rsidRPr="00950D35">
        <w:rPr>
          <w:rFonts w:ascii="Arial" w:hAnsi="Arial" w:cs="Arial"/>
        </w:rPr>
        <w:t xml:space="preserve">  </w:t>
      </w:r>
      <w:r w:rsidR="00FA79C1">
        <w:rPr>
          <w:rFonts w:ascii="Arial" w:hAnsi="Arial" w:cs="Arial"/>
        </w:rPr>
        <w:t>S e le forze di massa o di volume</w:t>
      </w:r>
      <w:r w:rsidR="007644BA">
        <w:rPr>
          <w:rFonts w:ascii="Arial" w:hAnsi="Arial" w:cs="Arial"/>
        </w:rPr>
        <w:t xml:space="preserve"> su Vc</w:t>
      </w:r>
      <w:r w:rsidR="00FA79C1">
        <w:rPr>
          <w:rFonts w:ascii="Arial" w:hAnsi="Arial" w:cs="Arial"/>
        </w:rPr>
        <w:t>.</w:t>
      </w:r>
    </w:p>
    <w:p w14:paraId="0C5BF845" w14:textId="77777777" w:rsidR="00A94AA6" w:rsidRPr="00732D8C" w:rsidRDefault="00A94AA6" w:rsidP="00B37269">
      <w:pPr>
        <w:jc w:val="both"/>
        <w:rPr>
          <w:rFonts w:ascii="Arial" w:hAnsi="Arial" w:cs="Arial"/>
          <w:b/>
        </w:rPr>
      </w:pPr>
    </w:p>
    <w:p w14:paraId="3F502F35" w14:textId="77777777" w:rsidR="00B37269" w:rsidRDefault="009A24AE" w:rsidP="00B372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passa così</w:t>
      </w:r>
      <w:r w:rsidR="002430FD" w:rsidRPr="00950D35">
        <w:rPr>
          <w:rFonts w:ascii="Arial" w:hAnsi="Arial" w:cs="Arial"/>
        </w:rPr>
        <w:t xml:space="preserve"> dalla forma differenziale (equazione indefinita dell’ equilibrio idrodinamico) a quella integrale (equazione globale dell'idrodinamica)</w:t>
      </w:r>
      <w:r w:rsidR="007644BA">
        <w:rPr>
          <w:rFonts w:ascii="Arial" w:hAnsi="Arial" w:cs="Arial"/>
        </w:rPr>
        <w:t xml:space="preserve">. </w:t>
      </w:r>
      <w:r w:rsidR="007644BA" w:rsidRPr="008D1B6B">
        <w:rPr>
          <w:rFonts w:ascii="Arial" w:hAnsi="Arial" w:cs="Arial"/>
          <w:color w:val="000000"/>
        </w:rPr>
        <w:t xml:space="preserve">I </w:t>
      </w:r>
      <w:r w:rsidR="007644BA" w:rsidRPr="00B56AAD">
        <w:rPr>
          <w:rFonts w:ascii="Arial" w:hAnsi="Arial" w:cs="Arial"/>
          <w:color w:val="000000"/>
        </w:rPr>
        <w:t>passaggi per la dimostrazione sono</w:t>
      </w:r>
      <w:r w:rsidR="007644BA" w:rsidRPr="00B56AAD">
        <w:rPr>
          <w:rFonts w:ascii="Arial" w:hAnsi="Arial" w:cs="Arial"/>
        </w:rPr>
        <w:t xml:space="preserve"> gravosi e non è nec</w:t>
      </w:r>
      <w:r w:rsidR="007644BA">
        <w:rPr>
          <w:rFonts w:ascii="Arial" w:hAnsi="Arial" w:cs="Arial"/>
        </w:rPr>
        <w:t>e</w:t>
      </w:r>
      <w:r w:rsidR="007644BA" w:rsidRPr="00B56AAD">
        <w:rPr>
          <w:rFonts w:ascii="Arial" w:hAnsi="Arial" w:cs="Arial"/>
        </w:rPr>
        <w:t>ssario sv</w:t>
      </w:r>
      <w:r w:rsidR="007644BA">
        <w:rPr>
          <w:rFonts w:ascii="Arial" w:hAnsi="Arial" w:cs="Arial"/>
        </w:rPr>
        <w:t>i</w:t>
      </w:r>
      <w:r w:rsidR="007644BA" w:rsidRPr="00B56AAD">
        <w:rPr>
          <w:rFonts w:ascii="Arial" w:hAnsi="Arial" w:cs="Arial"/>
        </w:rPr>
        <w:t>lupparli</w:t>
      </w:r>
      <w:r w:rsidR="007644BA">
        <w:rPr>
          <w:rFonts w:ascii="Arial" w:hAnsi="Arial" w:cs="Arial"/>
        </w:rPr>
        <w:t>.</w:t>
      </w:r>
      <w:r w:rsidR="002430FD" w:rsidRPr="00950D35">
        <w:rPr>
          <w:rFonts w:ascii="Arial" w:hAnsi="Arial" w:cs="Arial"/>
        </w:rPr>
        <w:t xml:space="preserve"> </w:t>
      </w:r>
      <w:r w:rsidR="008D1B6B">
        <w:rPr>
          <w:rFonts w:ascii="Arial" w:hAnsi="Arial" w:cs="Arial"/>
        </w:rPr>
        <w:t xml:space="preserve"> </w:t>
      </w:r>
      <w:r w:rsidR="0048743D">
        <w:rPr>
          <w:rFonts w:ascii="Arial" w:hAnsi="Arial" w:cs="Arial"/>
        </w:rPr>
        <w:t xml:space="preserve"> </w:t>
      </w:r>
      <w:r w:rsidR="007644BA">
        <w:rPr>
          <w:rFonts w:ascii="Arial" w:hAnsi="Arial" w:cs="Arial"/>
        </w:rPr>
        <w:t>S</w:t>
      </w:r>
      <w:r w:rsidR="002430FD" w:rsidRPr="00950D35">
        <w:rPr>
          <w:rFonts w:ascii="Arial" w:hAnsi="Arial" w:cs="Arial"/>
        </w:rPr>
        <w:t>i ha:</w:t>
      </w:r>
    </w:p>
    <w:p w14:paraId="022FE14F" w14:textId="77777777" w:rsidR="00212F0C" w:rsidRDefault="00212F0C" w:rsidP="00B37269">
      <w:pPr>
        <w:jc w:val="both"/>
        <w:rPr>
          <w:rFonts w:ascii="Arial" w:hAnsi="Arial" w:cs="Arial"/>
        </w:rPr>
      </w:pPr>
    </w:p>
    <w:p w14:paraId="01E34ED2" w14:textId="77777777" w:rsidR="00212F0C" w:rsidRDefault="00000000" w:rsidP="00DA68C6">
      <w:pPr>
        <w:jc w:val="both"/>
        <w:rPr>
          <w:rFonts w:ascii="Arial" w:hAnsi="Arial" w:cs="Arial"/>
        </w:rPr>
      </w:pPr>
      <w:r>
        <w:pict w14:anchorId="34C69B47">
          <v:shape id="_x0000_i1061" type="#_x0000_t75" style="width:235.8pt;height:28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6&lt;/o:Version&gt;&lt;/o:DocumentProperties&gt;&lt;w:docPr&gt;&lt;w:view w:val=&quot;print&quot;/&gt;&lt;w:zoom w:val=&quot;best-fit&quot; w:percent=&quot;140&quot;/&gt;&lt;w:activeWritingStyle w:lang=&quot;IT&quot; w:vendorID=&quot;64&quot; w:dllVersion=&quot;131078&quot; w:nlCheck=&quot;on&quot; w:optionSet=&quot;0&quot;/&gt;&lt;w:activeWritingStyle w:lang=&quot;FR&quot; w:vendorID=&quot;64&quot; w:dllVersion=&quot;131078&quot; w:nlCheck=&quot;on&quot; w:optionSet=&quot;1&quot;/&gt;&lt;w:activeWritingStyle w:lang=&quot;DE&quot; w:vendorID=&quot;64&quot; w:dllVersion=&quot;131078&quot; w:nlCheck=&quot;on&quot; w:optionSet=&quot;1&quot;/&gt;&lt;w:stylePaneFormatFilter w:val=&quot;3F01&quot;/&gt;&lt;w:defaultTabStop w:val=&quot;708&quot;/&gt;&lt;w:hyphenationZone w:val=&quot;283&quot;/&gt;&lt;w:drawingGridHorizontalSpacing w:val=&quot;100&quot;/&gt;&lt;w:displayHorizontalDrawingGridEvery w:val=&quot;0&quot;/&gt;&lt;w:displayVerticalDrawingGridEvery w:val=&quot;0&quot;/&gt;&lt;w:characterSpacingControl w:val=&quot;DontCompress&quot;/&gt;&lt;w:optimizeForBrowser/&gt;&lt;w:targetScreenSz w:val=&quot;800x600&quot;/&gt;&lt;w:validateAgainstSchema/&gt;&lt;w:saveInvalidXML w:val=&quot;off&quot;/&gt;&lt;w:ignoreMixedContent w:val=&quot;off&quot;/&gt;&lt;w:alwaysShowPlaceholderText w:val=&quot;off&quot;/&gt;&lt;w:compat&gt;&lt;w:footnoteLayoutLikeWW8/&gt;&lt;w:shapeLayoutLikeWW8/&gt;&lt;w:alignTablesRowByRow/&gt;&lt;w:forgetLastTabAlignment/&gt;&lt;w:doNotUseHTMLParagraphAutoSpacing/&gt;&lt;w:layoutRawTableWidth/&gt;&lt;w:layoutTableRowsApart/&gt;&lt;w:useWord97LineBreakingRules/&gt;&lt;w:dontAllowFieldEndSelect/&gt;&lt;w:useWord2002TableStyleRules/&gt;&lt;/w:compat&gt;&lt;wsp:rsids&gt;&lt;wsp:rsidRoot wsp:val=&quot;00490700&quot;/&gt;&lt;wsp:rsid wsp:val=&quot;00000344&quot;/&gt;&lt;wsp:rsid wsp:val=&quot;00004BD3&quot;/&gt;&lt;wsp:rsid wsp:val=&quot;00007AB2&quot;/&gt;&lt;wsp:rsid wsp:val=&quot;00024180&quot;/&gt;&lt;wsp:rsid wsp:val=&quot;00032202&quot;/&gt;&lt;wsp:rsid wsp:val=&quot;0003725E&quot;/&gt;&lt;wsp:rsid wsp:val=&quot;00037759&quot;/&gt;&lt;wsp:rsid wsp:val=&quot;00037FE5&quot;/&gt;&lt;wsp:rsid wsp:val=&quot;000463B0&quot;/&gt;&lt;wsp:rsid wsp:val=&quot;00046854&quot;/&gt;&lt;wsp:rsid wsp:val=&quot;00052B8D&quot;/&gt;&lt;wsp:rsid wsp:val=&quot;00056738&quot;/&gt;&lt;wsp:rsid wsp:val=&quot;000572D0&quot;/&gt;&lt;wsp:rsid wsp:val=&quot;00063313&quot;/&gt;&lt;wsp:rsid wsp:val=&quot;000700E7&quot;/&gt;&lt;wsp:rsid wsp:val=&quot;00070AD3&quot;/&gt;&lt;wsp:rsid wsp:val=&quot;000728CA&quot;/&gt;&lt;wsp:rsid wsp:val=&quot;000768D1&quot;/&gt;&lt;wsp:rsid wsp:val=&quot;0008583C&quot;/&gt;&lt;wsp:rsid wsp:val=&quot;000914D3&quot;/&gt;&lt;wsp:rsid wsp:val=&quot;000954A5&quot;/&gt;&lt;wsp:rsid wsp:val=&quot;000A0537&quot;/&gt;&lt;wsp:rsid wsp:val=&quot;000A1EA9&quot;/&gt;&lt;wsp:rsid wsp:val=&quot;000A58DD&quot;/&gt;&lt;wsp:rsid wsp:val=&quot;000A7017&quot;/&gt;&lt;wsp:rsid wsp:val=&quot;000A7BE7&quot;/&gt;&lt;wsp:rsid wsp:val=&quot;000B1E66&quot;/&gt;&lt;wsp:rsid wsp:val=&quot;000B3DED&quot;/&gt;&lt;wsp:rsid wsp:val=&quot;000B5E73&quot;/&gt;&lt;wsp:rsid wsp:val=&quot;000B7EA7&quot;/&gt;&lt;wsp:rsid wsp:val=&quot;000C315A&quot;/&gt;&lt;wsp:rsid wsp:val=&quot;000D21DA&quot;/&gt;&lt;wsp:rsid wsp:val=&quot;000D27EB&quot;/&gt;&lt;wsp:rsid wsp:val=&quot;000D4203&quot;/&gt;&lt;wsp:rsid wsp:val=&quot;000D4626&quot;/&gt;&lt;wsp:rsid wsp:val=&quot;000D576D&quot;/&gt;&lt;wsp:rsid wsp:val=&quot;000E7ED2&quot;/&gt;&lt;wsp:rsid wsp:val=&quot;000F7C1A&quot;/&gt;&lt;wsp:rsid wsp:val=&quot;0010468A&quot;/&gt;&lt;wsp:rsid wsp:val=&quot;00114761&quot;/&gt;&lt;wsp:rsid wsp:val=&quot;00122800&quot;/&gt;&lt;wsp:rsid wsp:val=&quot;00123922&quot;/&gt;&lt;wsp:rsid wsp:val=&quot;00125A3D&quot;/&gt;&lt;wsp:rsid wsp:val=&quot;00136904&quot;/&gt;&lt;wsp:rsid wsp:val=&quot;00136DFE&quot;/&gt;&lt;wsp:rsid wsp:val=&quot;00141D11&quot;/&gt;&lt;wsp:rsid wsp:val=&quot;001502C0&quot;/&gt;&lt;wsp:rsid wsp:val=&quot;00164C22&quot;/&gt;&lt;wsp:rsid wsp:val=&quot;0016584E&quot;/&gt;&lt;wsp:rsid wsp:val=&quot;00171CDF&quot;/&gt;&lt;wsp:rsid wsp:val=&quot;001922D8&quot;/&gt;&lt;wsp:rsid wsp:val=&quot;00194183&quot;/&gt;&lt;wsp:rsid wsp:val=&quot;001951E8&quot;/&gt;&lt;wsp:rsid wsp:val=&quot;001977D2&quot;/&gt;&lt;wsp:rsid wsp:val=&quot;001A04BD&quot;/&gt;&lt;wsp:rsid wsp:val=&quot;001A18B1&quot;/&gt;&lt;wsp:rsid wsp:val=&quot;001A3307&quot;/&gt;&lt;wsp:rsid wsp:val=&quot;001A7D21&quot;/&gt;&lt;wsp:rsid wsp:val=&quot;001B3D13&quot;/&gt;&lt;wsp:rsid wsp:val=&quot;001C31A6&quot;/&gt;&lt;wsp:rsid wsp:val=&quot;001D0C24&quot;/&gt;&lt;wsp:rsid wsp:val=&quot;001D56A4&quot;/&gt;&lt;wsp:rsid wsp:val=&quot;001D75E3&quot;/&gt;&lt;wsp:rsid wsp:val=&quot;001E3509&quot;/&gt;&lt;wsp:rsid wsp:val=&quot;001F0BCC&quot;/&gt;&lt;wsp:rsid wsp:val=&quot;001F4ABD&quot;/&gt;&lt;wsp:rsid wsp:val=&quot;001F6AD9&quot;/&gt;&lt;wsp:rsid wsp:val=&quot;00204FDB&quot;/&gt;&lt;wsp:rsid wsp:val=&quot;0021109A&quot;/&gt;&lt;wsp:rsid wsp:val=&quot;00212F0C&quot;/&gt;&lt;wsp:rsid wsp:val=&quot;00231D9D&quot;/&gt;&lt;wsp:rsid wsp:val=&quot;00240C5B&quot;/&gt;&lt;wsp:rsid wsp:val=&quot;0024134C&quot;/&gt;&lt;wsp:rsid wsp:val=&quot;00241378&quot;/&gt;&lt;wsp:rsid wsp:val=&quot;002430FD&quot;/&gt;&lt;wsp:rsid wsp:val=&quot;002443CC&quot;/&gt;&lt;wsp:rsid wsp:val=&quot;00246F30&quot;/&gt;&lt;wsp:rsid wsp:val=&quot;00252C46&quot;/&gt;&lt;wsp:rsid wsp:val=&quot;00255CD1&quot;/&gt;&lt;wsp:rsid wsp:val=&quot;0025741D&quot;/&gt;&lt;wsp:rsid wsp:val=&quot;00262D71&quot;/&gt;&lt;wsp:rsid wsp:val=&quot;0026397E&quot;/&gt;&lt;wsp:rsid wsp:val=&quot;00263E7B&quot;/&gt;&lt;wsp:rsid wsp:val=&quot;002651C7&quot;/&gt;&lt;wsp:rsid wsp:val=&quot;00271148&quot;/&gt;&lt;wsp:rsid wsp:val=&quot;002729C6&quot;/&gt;&lt;wsp:rsid wsp:val=&quot;00274093&quot;/&gt;&lt;wsp:rsid wsp:val=&quot;00286051&quot;/&gt;&lt;wsp:rsid wsp:val=&quot;002915C1&quot;/&gt;&lt;wsp:rsid wsp:val=&quot;002A5032&quot;/&gt;&lt;wsp:rsid wsp:val=&quot;002A6A11&quot;/&gt;&lt;wsp:rsid wsp:val=&quot;002B29E4&quot;/&gt;&lt;wsp:rsid wsp:val=&quot;002B4777&quot;/&gt;&lt;wsp:rsid wsp:val=&quot;002B64C4&quot;/&gt;&lt;wsp:rsid wsp:val=&quot;002D06EB&quot;/&gt;&lt;wsp:rsid wsp:val=&quot;002D115F&quot;/&gt;&lt;wsp:rsid wsp:val=&quot;002D4DD1&quot;/&gt;&lt;wsp:rsid wsp:val=&quot;002E369F&quot;/&gt;&lt;wsp:rsid wsp:val=&quot;002F3934&quot;/&gt;&lt;wsp:rsid wsp:val=&quot;002F4578&quot;/&gt;&lt;wsp:rsid wsp:val=&quot;002F4C09&quot;/&gt;&lt;wsp:rsid wsp:val=&quot;002F6647&quot;/&gt;&lt;wsp:rsid wsp:val=&quot;0031396A&quot;/&gt;&lt;wsp:rsid wsp:val=&quot;00324CC4&quot;/&gt;&lt;wsp:rsid wsp:val=&quot;003315F3&quot;/&gt;&lt;wsp:rsid wsp:val=&quot;0033287A&quot;/&gt;&lt;wsp:rsid wsp:val=&quot;003443F2&quot;/&gt;&lt;wsp:rsid wsp:val=&quot;00345B22&quot;/&gt;&lt;wsp:rsid wsp:val=&quot;00346779&quot;/&gt;&lt;wsp:rsid wsp:val=&quot;00350A5F&quot;/&gt;&lt;wsp:rsid wsp:val=&quot;0035334E&quot;/&gt;&lt;wsp:rsid wsp:val=&quot;00353C59&quot;/&gt;&lt;wsp:rsid wsp:val=&quot;003569EA&quot;/&gt;&lt;wsp:rsid wsp:val=&quot;003655B1&quot;/&gt;&lt;wsp:rsid wsp:val=&quot;00367168&quot;/&gt;&lt;wsp:rsid wsp:val=&quot;003752D6&quot;/&gt;&lt;wsp:rsid wsp:val=&quot;00382DE3&quot;/&gt;&lt;wsp:rsid wsp:val=&quot;0039206C&quot;/&gt;&lt;wsp:rsid wsp:val=&quot;003B42FF&quot;/&gt;&lt;wsp:rsid wsp:val=&quot;003B5AEB&quot;/&gt;&lt;wsp:rsid wsp:val=&quot;003C064D&quot;/&gt;&lt;wsp:rsid wsp:val=&quot;003C1415&quot;/&gt;&lt;wsp:rsid wsp:val=&quot;003C3958&quot;/&gt;&lt;wsp:rsid wsp:val=&quot;003C4DED&quot;/&gt;&lt;wsp:rsid wsp:val=&quot;003C7E79&quot;/&gt;&lt;wsp:rsid wsp:val=&quot;003D1DE6&quot;/&gt;&lt;wsp:rsid wsp:val=&quot;003D4C02&quot;/&gt;&lt;wsp:rsid wsp:val=&quot;003E1328&quot;/&gt;&lt;wsp:rsid wsp:val=&quot;003E4F5D&quot;/&gt;&lt;wsp:rsid wsp:val=&quot;003F264C&quot;/&gt;&lt;wsp:rsid wsp:val=&quot;003F6F3E&quot;/&gt;&lt;wsp:rsid wsp:val=&quot;003F702A&quot;/&gt;&lt;wsp:rsid wsp:val=&quot;00406EFC&quot;/&gt;&lt;wsp:rsid wsp:val=&quot;00407CE8&quot;/&gt;&lt;wsp:rsid wsp:val=&quot;0041077A&quot;/&gt;&lt;wsp:rsid wsp:val=&quot;004249D9&quot;/&gt;&lt;wsp:rsid wsp:val=&quot;0042523E&quot;/&gt;&lt;wsp:rsid wsp:val=&quot;00450BA7&quot;/&gt;&lt;wsp:rsid wsp:val=&quot;004511DD&quot;/&gt;&lt;wsp:rsid wsp:val=&quot;004516AA&quot;/&gt;&lt;wsp:rsid wsp:val=&quot;00452D43&quot;/&gt;&lt;wsp:rsid wsp:val=&quot;0045379A&quot;/&gt;&lt;wsp:rsid wsp:val=&quot;00454892&quot;/&gt;&lt;wsp:rsid wsp:val=&quot;004548EB&quot;/&gt;&lt;wsp:rsid wsp:val=&quot;0045611A&quot;/&gt;&lt;wsp:rsid wsp:val=&quot;00464FCC&quot;/&gt;&lt;wsp:rsid wsp:val=&quot;004815F3&quot;/&gt;&lt;wsp:rsid wsp:val=&quot;00481BD1&quot;/&gt;&lt;wsp:rsid wsp:val=&quot;0048501C&quot;/&gt;&lt;wsp:rsid wsp:val=&quot;0048743D&quot;/&gt;&lt;wsp:rsid wsp:val=&quot;00490700&quot;/&gt;&lt;wsp:rsid wsp:val=&quot;00490C39&quot;/&gt;&lt;wsp:rsid wsp:val=&quot;00492D43&quot;/&gt;&lt;wsp:rsid wsp:val=&quot;004A1CEB&quot;/&gt;&lt;wsp:rsid wsp:val=&quot;004A35F2&quot;/&gt;&lt;wsp:rsid wsp:val=&quot;004A679B&quot;/&gt;&lt;wsp:rsid wsp:val=&quot;004B202F&quot;/&gt;&lt;wsp:rsid wsp:val=&quot;004B3333&quot;/&gt;&lt;wsp:rsid wsp:val=&quot;004C048D&quot;/&gt;&lt;wsp:rsid wsp:val=&quot;004D3AA2&quot;/&gt;&lt;wsp:rsid wsp:val=&quot;004D3C6C&quot;/&gt;&lt;wsp:rsid wsp:val=&quot;004D641D&quot;/&gt;&lt;wsp:rsid wsp:val=&quot;004E2BCE&quot;/&gt;&lt;wsp:rsid wsp:val=&quot;004E35DE&quot;/&gt;&lt;wsp:rsid wsp:val=&quot;004E4E36&quot;/&gt;&lt;wsp:rsid wsp:val=&quot;004E6B72&quot;/&gt;&lt;wsp:rsid wsp:val=&quot;004F179F&quot;/&gt;&lt;wsp:rsid wsp:val=&quot;004F54D9&quot;/&gt;&lt;wsp:rsid wsp:val=&quot;004F7DDD&quot;/&gt;&lt;wsp:rsid wsp:val=&quot;00506B09&quot;/&gt;&lt;wsp:rsid wsp:val=&quot;005079B8&quot;/&gt;&lt;wsp:rsid wsp:val=&quot;00512C80&quot;/&gt;&lt;wsp:rsid wsp:val=&quot;00514A9D&quot;/&gt;&lt;wsp:rsid wsp:val=&quot;005161AF&quot;/&gt;&lt;wsp:rsid wsp:val=&quot;00517C7F&quot;/&gt;&lt;wsp:rsid wsp:val=&quot;00521CAD&quot;/&gt;&lt;wsp:rsid wsp:val=&quot;00533D5F&quot;/&gt;&lt;wsp:rsid wsp:val=&quot;00535128&quot;/&gt;&lt;wsp:rsid wsp:val=&quot;00536D10&quot;/&gt;&lt;wsp:rsid wsp:val=&quot;00537DC7&quot;/&gt;&lt;wsp:rsid wsp:val=&quot;005406A6&quot;/&gt;&lt;wsp:rsid wsp:val=&quot;0054682D&quot;/&gt;&lt;wsp:rsid wsp:val=&quot;00550F40&quot;/&gt;&lt;wsp:rsid wsp:val=&quot;00562C3A&quot;/&gt;&lt;wsp:rsid wsp:val=&quot;0056410D&quot;/&gt;&lt;wsp:rsid wsp:val=&quot;00570B17&quot;/&gt;&lt;wsp:rsid wsp:val=&quot;00575342&quot;/&gt;&lt;wsp:rsid wsp:val=&quot;00580A6E&quot;/&gt;&lt;wsp:rsid wsp:val=&quot;00587E37&quot;/&gt;&lt;wsp:rsid wsp:val=&quot;00595718&quot;/&gt;&lt;wsp:rsid wsp:val=&quot;00597BCF&quot;/&gt;&lt;wsp:rsid wsp:val=&quot;005A0B6A&quot;/&gt;&lt;wsp:rsid wsp:val=&quot;005B0360&quot;/&gt;&lt;wsp:rsid wsp:val=&quot;005B34BF&quot;/&gt;&lt;wsp:rsid wsp:val=&quot;005B3961&quot;/&gt;&lt;wsp:rsid wsp:val=&quot;005C0BDB&quot;/&gt;&lt;wsp:rsid wsp:val=&quot;005C37AB&quot;/&gt;&lt;wsp:rsid wsp:val=&quot;005D1DCF&quot;/&gt;&lt;wsp:rsid wsp:val=&quot;005D571F&quot;/&gt;&lt;wsp:rsid wsp:val=&quot;005D6D44&quot;/&gt;&lt;wsp:rsid wsp:val=&quot;005E40BC&quot;/&gt;&lt;wsp:rsid wsp:val=&quot;005E414C&quot;/&gt;&lt;wsp:rsid wsp:val=&quot;005F0836&quot;/&gt;&lt;wsp:rsid wsp:val=&quot;005F1F58&quot;/&gt;&lt;wsp:rsid wsp:val=&quot;005F3DCB&quot;/&gt;&lt;wsp:rsid wsp:val=&quot;005F7FEB&quot;/&gt;&lt;wsp:rsid wsp:val=&quot;0060498B&quot;/&gt;&lt;wsp:rsid wsp:val=&quot;00604C70&quot;/&gt;&lt;wsp:rsid wsp:val=&quot;00612A7A&quot;/&gt;&lt;wsp:rsid wsp:val=&quot;00613806&quot;/&gt;&lt;wsp:rsid wsp:val=&quot;00614768&quot;/&gt;&lt;wsp:rsid wsp:val=&quot;00621C36&quot;/&gt;&lt;wsp:rsid wsp:val=&quot;00622CF8&quot;/&gt;&lt;wsp:rsid wsp:val=&quot;00633122&quot;/&gt;&lt;wsp:rsid wsp:val=&quot;00636EE9&quot;/&gt;&lt;wsp:rsid wsp:val=&quot;006374FB&quot;/&gt;&lt;wsp:rsid wsp:val=&quot;00642147&quot;/&gt;&lt;wsp:rsid wsp:val=&quot;0064462A&quot;/&gt;&lt;wsp:rsid wsp:val=&quot;00645642&quot;/&gt;&lt;wsp:rsid wsp:val=&quot;0065023E&quot;/&gt;&lt;wsp:rsid wsp:val=&quot;00651750&quot;/&gt;&lt;wsp:rsid wsp:val=&quot;00652512&quot;/&gt;&lt;wsp:rsid wsp:val=&quot;00652E5D&quot;/&gt;&lt;wsp:rsid wsp:val=&quot;006533A6&quot;/&gt;&lt;wsp:rsid wsp:val=&quot;006549C9&quot;/&gt;&lt;wsp:rsid wsp:val=&quot;006558FE&quot;/&gt;&lt;wsp:rsid wsp:val=&quot;006623A9&quot;/&gt;&lt;wsp:rsid wsp:val=&quot;006623FF&quot;/&gt;&lt;wsp:rsid wsp:val=&quot;00666568&quot;/&gt;&lt;wsp:rsid wsp:val=&quot;00674B99&quot;/&gt;&lt;wsp:rsid wsp:val=&quot;00675694&quot;/&gt;&lt;wsp:rsid wsp:val=&quot;00680A86&quot;/&gt;&lt;wsp:rsid wsp:val=&quot;00690AEB&quot;/&gt;&lt;wsp:rsid wsp:val=&quot;00694516&quot;/&gt;&lt;wsp:rsid wsp:val=&quot;006A013A&quot;/&gt;&lt;wsp:rsid wsp:val=&quot;006A18E3&quot;/&gt;&lt;wsp:rsid wsp:val=&quot;006A329E&quot;/&gt;&lt;wsp:rsid wsp:val=&quot;006A4104&quot;/&gt;&lt;wsp:rsid wsp:val=&quot;006A4E5C&quot;/&gt;&lt;wsp:rsid wsp:val=&quot;006B46BB&quot;/&gt;&lt;wsp:rsid wsp:val=&quot;006B535A&quot;/&gt;&lt;wsp:rsid wsp:val=&quot;006B6DEC&quot;/&gt;&lt;wsp:rsid wsp:val=&quot;006C2473&quot;/&gt;&lt;wsp:rsid wsp:val=&quot;006C627E&quot;/&gt;&lt;wsp:rsid wsp:val=&quot;006C629E&quot;/&gt;&lt;wsp:rsid wsp:val=&quot;006C6D83&quot;/&gt;&lt;wsp:rsid wsp:val=&quot;006C6E1F&quot;/&gt;&lt;wsp:rsid wsp:val=&quot;006D5C4A&quot;/&gt;&lt;wsp:rsid wsp:val=&quot;006F0707&quot;/&gt;&lt;wsp:rsid wsp:val=&quot;006F4D02&quot;/&gt;&lt;wsp:rsid wsp:val=&quot;006F6107&quot;/&gt;&lt;wsp:rsid wsp:val=&quot;0070028F&quot;/&gt;&lt;wsp:rsid wsp:val=&quot;0070267F&quot;/&gt;&lt;wsp:rsid wsp:val=&quot;007112F1&quot;/&gt;&lt;wsp:rsid wsp:val=&quot;00711BF2&quot;/&gt;&lt;wsp:rsid wsp:val=&quot;00714579&quot;/&gt;&lt;wsp:rsid wsp:val=&quot;00715954&quot;/&gt;&lt;wsp:rsid wsp:val=&quot;0071733D&quot;/&gt;&lt;wsp:rsid wsp:val=&quot;00722683&quot;/&gt;&lt;wsp:rsid wsp:val=&quot;007249EF&quot;/&gt;&lt;wsp:rsid wsp:val=&quot;00732D8C&quot;/&gt;&lt;wsp:rsid wsp:val=&quot;00733606&quot;/&gt;&lt;wsp:rsid wsp:val=&quot;00735DE2&quot;/&gt;&lt;wsp:rsid wsp:val=&quot;00743E42&quot;/&gt;&lt;wsp:rsid wsp:val=&quot;00755224&quot;/&gt;&lt;wsp:rsid wsp:val=&quot;007568CD&quot;/&gt;&lt;wsp:rsid wsp:val=&quot;0075754D&quot;/&gt;&lt;wsp:rsid wsp:val=&quot;007644BA&quot;/&gt;&lt;wsp:rsid wsp:val=&quot;00764C7E&quot;/&gt;&lt;wsp:rsid wsp:val=&quot;0076683E&quot;/&gt;&lt;wsp:rsid wsp:val=&quot;00770347&quot;/&gt;&lt;wsp:rsid wsp:val=&quot;00774AE6&quot;/&gt;&lt;wsp:rsid wsp:val=&quot;00774B28&quot;/&gt;&lt;wsp:rsid wsp:val=&quot;007760E2&quot;/&gt;&lt;wsp:rsid wsp:val=&quot;00782692&quot;/&gt;&lt;wsp:rsid wsp:val=&quot;00786B64&quot;/&gt;&lt;wsp:rsid wsp:val=&quot;007A103B&quot;/&gt;&lt;wsp:rsid wsp:val=&quot;007A3FE9&quot;/&gt;&lt;wsp:rsid wsp:val=&quot;007A442F&quot;/&gt;&lt;wsp:rsid wsp:val=&quot;007B1465&quot;/&gt;&lt;wsp:rsid wsp:val=&quot;007C2020&quot;/&gt;&lt;wsp:rsid wsp:val=&quot;007C5459&quot;/&gt;&lt;wsp:rsid wsp:val=&quot;007C6128&quot;/&gt;&lt;wsp:rsid wsp:val=&quot;007C78C8&quot;/&gt;&lt;wsp:rsid wsp:val=&quot;007D10DA&quot;/&gt;&lt;wsp:rsid wsp:val=&quot;007D40DB&quot;/&gt;&lt;wsp:rsid wsp:val=&quot;007D4CF6&quot;/&gt;&lt;wsp:rsid wsp:val=&quot;007D7285&quot;/&gt;&lt;wsp:rsid wsp:val=&quot;007E167B&quot;/&gt;&lt;wsp:rsid wsp:val=&quot;007E34EB&quot;/&gt;&lt;wsp:rsid wsp:val=&quot;00804168&quot;/&gt;&lt;wsp:rsid wsp:val=&quot;00806B4F&quot;/&gt;&lt;wsp:rsid wsp:val=&quot;008132F2&quot;/&gt;&lt;wsp:rsid wsp:val=&quot;00820875&quot;/&gt;&lt;wsp:rsid wsp:val=&quot;00824D51&quot;/&gt;&lt;wsp:rsid wsp:val=&quot;0083005F&quot;/&gt;&lt;wsp:rsid wsp:val=&quot;00834D58&quot;/&gt;&lt;wsp:rsid wsp:val=&quot;008362B6&quot;/&gt;&lt;wsp:rsid wsp:val=&quot;0084264D&quot;/&gt;&lt;wsp:rsid wsp:val=&quot;00842C30&quot;/&gt;&lt;wsp:rsid wsp:val=&quot;00842DFA&quot;/&gt;&lt;wsp:rsid wsp:val=&quot;008536C6&quot;/&gt;&lt;wsp:rsid wsp:val=&quot;00863DFA&quot;/&gt;&lt;wsp:rsid wsp:val=&quot;008733F9&quot;/&gt;&lt;wsp:rsid wsp:val=&quot;00873D79&quot;/&gt;&lt;wsp:rsid wsp:val=&quot;008758E1&quot;/&gt;&lt;wsp:rsid wsp:val=&quot;00877173&quot;/&gt;&lt;wsp:rsid wsp:val=&quot;00881532&quot;/&gt;&lt;wsp:rsid wsp:val=&quot;00887C50&quot;/&gt;&lt;wsp:rsid wsp:val=&quot;00895A59&quot;/&gt;&lt;wsp:rsid wsp:val=&quot;00896B18&quot;/&gt;&lt;wsp:rsid wsp:val=&quot;00897ADF&quot;/&gt;&lt;wsp:rsid wsp:val=&quot;008A18BE&quot;/&gt;&lt;wsp:rsid wsp:val=&quot;008A5D48&quot;/&gt;&lt;wsp:rsid wsp:val=&quot;008B5F39&quot;/&gt;&lt;wsp:rsid wsp:val=&quot;008B6A03&quot;/&gt;&lt;wsp:rsid wsp:val=&quot;008C0AC2&quot;/&gt;&lt;wsp:rsid wsp:val=&quot;008D0A87&quot;/&gt;&lt;wsp:rsid wsp:val=&quot;008D1B6B&quot;/&gt;&lt;wsp:rsid wsp:val=&quot;008D4097&quot;/&gt;&lt;wsp:rsid wsp:val=&quot;008D78B0&quot;/&gt;&lt;wsp:rsid wsp:val=&quot;008F37F2&quot;/&gt;&lt;wsp:rsid wsp:val=&quot;008F4984&quot;/&gt;&lt;wsp:rsid wsp:val=&quot;008F4D86&quot;/&gt;&lt;wsp:rsid wsp:val=&quot;008F5FF7&quot;/&gt;&lt;wsp:rsid wsp:val=&quot;00901FB8&quot;/&gt;&lt;wsp:rsid wsp:val=&quot;0091054B&quot;/&gt;&lt;wsp:rsid wsp:val=&quot;009121EE&quot;/&gt;&lt;wsp:rsid wsp:val=&quot;00913D7F&quot;/&gt;&lt;wsp:rsid wsp:val=&quot;009172F5&quot;/&gt;&lt;wsp:rsid wsp:val=&quot;00924B59&quot;/&gt;&lt;wsp:rsid wsp:val=&quot;009330B4&quot;/&gt;&lt;wsp:rsid wsp:val=&quot;00935355&quot;/&gt;&lt;wsp:rsid wsp:val=&quot;00940786&quot;/&gt;&lt;wsp:rsid wsp:val=&quot;00950D35&quot;/&gt;&lt;wsp:rsid wsp:val=&quot;009548E4&quot;/&gt;&lt;wsp:rsid wsp:val=&quot;00961009&quot;/&gt;&lt;wsp:rsid wsp:val=&quot;00961D1A&quot;/&gt;&lt;wsp:rsid wsp:val=&quot;009671C7&quot;/&gt;&lt;wsp:rsid wsp:val=&quot;00972A49&quot;/&gt;&lt;wsp:rsid wsp:val=&quot;00975403&quot;/&gt;&lt;wsp:rsid wsp:val=&quot;00976C02&quot;/&gt;&lt;wsp:rsid wsp:val=&quot;00984FB1&quot;/&gt;&lt;wsp:rsid wsp:val=&quot;00986925&quot;/&gt;&lt;wsp:rsid wsp:val=&quot;009900A5&quot;/&gt;&lt;wsp:rsid wsp:val=&quot;00993AF1&quot;/&gt;&lt;wsp:rsid wsp:val=&quot;00997051&quot;/&gt;&lt;wsp:rsid wsp:val=&quot;009A1867&quot;/&gt;&lt;wsp:rsid wsp:val=&quot;009B32EA&quot;/&gt;&lt;wsp:rsid wsp:val=&quot;009B48CE&quot;/&gt;&lt;wsp:rsid wsp:val=&quot;009B4B4E&quot;/&gt;&lt;wsp:rsid wsp:val=&quot;009B6E4E&quot;/&gt;&lt;wsp:rsid wsp:val=&quot;009C2FF5&quot;/&gt;&lt;wsp:rsid wsp:val=&quot;009C5208&quot;/&gt;&lt;wsp:rsid wsp:val=&quot;009C5862&quot;/&gt;&lt;wsp:rsid wsp:val=&quot;009C6648&quot;/&gt;&lt;wsp:rsid wsp:val=&quot;009D08A7&quot;/&gt;&lt;wsp:rsid wsp:val=&quot;009D2174&quot;/&gt;&lt;wsp:rsid wsp:val=&quot;009E2098&quot;/&gt;&lt;wsp:rsid wsp:val=&quot;009E5776&quot;/&gt;&lt;wsp:rsid wsp:val=&quot;009F01D7&quot;/&gt;&lt;wsp:rsid wsp:val=&quot;009F415C&quot;/&gt;&lt;wsp:rsid wsp:val=&quot;009F44BD&quot;/&gt;&lt;wsp:rsid wsp:val=&quot;009F57B3&quot;/&gt;&lt;wsp:rsid wsp:val=&quot;00A06B81&quot;/&gt;&lt;wsp:rsid wsp:val=&quot;00A11632&quot;/&gt;&lt;wsp:rsid wsp:val=&quot;00A1365A&quot;/&gt;&lt;wsp:rsid wsp:val=&quot;00A15E08&quot;/&gt;&lt;wsp:rsid wsp:val=&quot;00A15F2E&quot;/&gt;&lt;wsp:rsid wsp:val=&quot;00A264B9&quot;/&gt;&lt;wsp:rsid wsp:val=&quot;00A26EAC&quot;/&gt;&lt;wsp:rsid wsp:val=&quot;00A361A4&quot;/&gt;&lt;wsp:rsid wsp:val=&quot;00A41A16&quot;/&gt;&lt;wsp:rsid wsp:val=&quot;00A42844&quot;/&gt;&lt;wsp:rsid wsp:val=&quot;00A43277&quot;/&gt;&lt;wsp:rsid wsp:val=&quot;00A51E7F&quot;/&gt;&lt;wsp:rsid wsp:val=&quot;00A52A4E&quot;/&gt;&lt;wsp:rsid wsp:val=&quot;00A548C4&quot;/&gt;&lt;wsp:rsid wsp:val=&quot;00A55633&quot;/&gt;&lt;wsp:rsid wsp:val=&quot;00A5718D&quot;/&gt;&lt;wsp:rsid wsp:val=&quot;00A62DDB&quot;/&gt;&lt;wsp:rsid wsp:val=&quot;00A636C5&quot;/&gt;&lt;wsp:rsid wsp:val=&quot;00A65526&quot;/&gt;&lt;wsp:rsid wsp:val=&quot;00A74063&quot;/&gt;&lt;wsp:rsid wsp:val=&quot;00A75EBA&quot;/&gt;&lt;wsp:rsid wsp:val=&quot;00A85BA8&quot;/&gt;&lt;wsp:rsid wsp:val=&quot;00A877D8&quot;/&gt;&lt;wsp:rsid wsp:val=&quot;00A878F7&quot;/&gt;&lt;wsp:rsid wsp:val=&quot;00A914C7&quot;/&gt;&lt;wsp:rsid wsp:val=&quot;00A94AA6&quot;/&gt;&lt;wsp:rsid wsp:val=&quot;00AA37D2&quot;/&gt;&lt;wsp:rsid wsp:val=&quot;00AA7A57&quot;/&gt;&lt;wsp:rsid wsp:val=&quot;00AB32F6&quot;/&gt;&lt;wsp:rsid wsp:val=&quot;00AB4A05&quot;/&gt;&lt;wsp:rsid wsp:val=&quot;00AB6323&quot;/&gt;&lt;wsp:rsid wsp:val=&quot;00AB79C0&quot;/&gt;&lt;wsp:rsid wsp:val=&quot;00AC24EA&quot;/&gt;&lt;wsp:rsid wsp:val=&quot;00AC74FC&quot;/&gt;&lt;wsp:rsid wsp:val=&quot;00AD1E1A&quot;/&gt;&lt;wsp:rsid wsp:val=&quot;00AE2F71&quot;/&gt;&lt;wsp:rsid wsp:val=&quot;00AE7620&quot;/&gt;&lt;wsp:rsid wsp:val=&quot;00AF3306&quot;/&gt;&lt;wsp:rsid wsp:val=&quot;00AF4A1A&quot;/&gt;&lt;wsp:rsid wsp:val=&quot;00AF568C&quot;/&gt;&lt;wsp:rsid wsp:val=&quot;00AF6610&quot;/&gt;&lt;wsp:rsid wsp:val=&quot;00AF66E6&quot;/&gt;&lt;wsp:rsid wsp:val=&quot;00AF6D55&quot;/&gt;&lt;wsp:rsid wsp:val=&quot;00B119EF&quot;/&gt;&lt;wsp:rsid wsp:val=&quot;00B2372E&quot;/&gt;&lt;wsp:rsid wsp:val=&quot;00B30CB9&quot;/&gt;&lt;wsp:rsid wsp:val=&quot;00B36E8B&quot;/&gt;&lt;wsp:rsid wsp:val=&quot;00B37269&quot;/&gt;&lt;wsp:rsid wsp:val=&quot;00B41E33&quot;/&gt;&lt;wsp:rsid wsp:val=&quot;00B46327&quot;/&gt;&lt;wsp:rsid wsp:val=&quot;00B4750F&quot;/&gt;&lt;wsp:rsid wsp:val=&quot;00B5069A&quot;/&gt;&lt;wsp:rsid wsp:val=&quot;00B533C6&quot;/&gt;&lt;wsp:rsid wsp:val=&quot;00B55ABA&quot;/&gt;&lt;wsp:rsid wsp:val=&quot;00B56AAD&quot;/&gt;&lt;wsp:rsid wsp:val=&quot;00B5782F&quot;/&gt;&lt;wsp:rsid wsp:val=&quot;00B7288C&quot;/&gt;&lt;wsp:rsid wsp:val=&quot;00B7364E&quot;/&gt;&lt;wsp:rsid wsp:val=&quot;00B75BE5&quot;/&gt;&lt;wsp:rsid wsp:val=&quot;00B8024E&quot;/&gt;&lt;wsp:rsid wsp:val=&quot;00B92108&quot;/&gt;&lt;wsp:rsid wsp:val=&quot;00B932DD&quot;/&gt;&lt;wsp:rsid wsp:val=&quot;00B975DA&quot;/&gt;&lt;wsp:rsid wsp:val=&quot;00BA07EF&quot;/&gt;&lt;wsp:rsid wsp:val=&quot;00BA1DEA&quot;/&gt;&lt;wsp:rsid wsp:val=&quot;00BB3E71&quot;/&gt;&lt;wsp:rsid wsp:val=&quot;00BB5A53&quot;/&gt;&lt;wsp:rsid wsp:val=&quot;00BC2223&quot;/&gt;&lt;wsp:rsid wsp:val=&quot;00BD05BB&quot;/&gt;&lt;wsp:rsid wsp:val=&quot;00BD13FC&quot;/&gt;&lt;wsp:rsid wsp:val=&quot;00BD34FA&quot;/&gt;&lt;wsp:rsid wsp:val=&quot;00BD51E0&quot;/&gt;&lt;wsp:rsid wsp:val=&quot;00BD63D7&quot;/&gt;&lt;wsp:rsid wsp:val=&quot;00BD70A3&quot;/&gt;&lt;wsp:rsid wsp:val=&quot;00BD7B8A&quot;/&gt;&lt;wsp:rsid wsp:val=&quot;00BE4F25&quot;/&gt;&lt;wsp:rsid wsp:val=&quot;00BE6C83&quot;/&gt;&lt;wsp:rsid wsp:val=&quot;00BE776C&quot;/&gt;&lt;wsp:rsid wsp:val=&quot;00BF3217&quot;/&gt;&lt;wsp:rsid wsp:val=&quot;00BF3646&quot;/&gt;&lt;wsp:rsid wsp:val=&quot;00BF7C40&quot;/&gt;&lt;wsp:rsid wsp:val=&quot;00C014C7&quot;/&gt;&lt;wsp:rsid wsp:val=&quot;00C038AD&quot;/&gt;&lt;wsp:rsid wsp:val=&quot;00C055AE&quot;/&gt;&lt;wsp:rsid wsp:val=&quot;00C059F6&quot;/&gt;&lt;wsp:rsid wsp:val=&quot;00C07DEA&quot;/&gt;&lt;wsp:rsid wsp:val=&quot;00C20AED&quot;/&gt;&lt;wsp:rsid wsp:val=&quot;00C26E76&quot;/&gt;&lt;wsp:rsid wsp:val=&quot;00C36AA6&quot;/&gt;&lt;wsp:rsid wsp:val=&quot;00C42862&quot;/&gt;&lt;wsp:rsid wsp:val=&quot;00C42FCF&quot;/&gt;&lt;wsp:rsid wsp:val=&quot;00C64A3E&quot;/&gt;&lt;wsp:rsid wsp:val=&quot;00C67BBC&quot;/&gt;&lt;wsp:rsid wsp:val=&quot;00C725A4&quot;/&gt;&lt;wsp:rsid wsp:val=&quot;00C73FED&quot;/&gt;&lt;wsp:rsid wsp:val=&quot;00C82B12&quot;/&gt;&lt;wsp:rsid wsp:val=&quot;00C8340C&quot;/&gt;&lt;wsp:rsid wsp:val=&quot;00C8563D&quot;/&gt;&lt;wsp:rsid wsp:val=&quot;00C90AE1&quot;/&gt;&lt;wsp:rsid wsp:val=&quot;00C93440&quot;/&gt;&lt;wsp:rsid wsp:val=&quot;00C9369E&quot;/&gt;&lt;wsp:rsid wsp:val=&quot;00C93CD2&quot;/&gt;&lt;wsp:rsid wsp:val=&quot;00C93D90&quot;/&gt;&lt;wsp:rsid wsp:val=&quot;00C977B6&quot;/&gt;&lt;wsp:rsid wsp:val=&quot;00CA0F23&quot;/&gt;&lt;wsp:rsid wsp:val=&quot;00CA25C9&quot;/&gt;&lt;wsp:rsid wsp:val=&quot;00CA3AA8&quot;/&gt;&lt;wsp:rsid wsp:val=&quot;00CB12C3&quot;/&gt;&lt;wsp:rsid wsp:val=&quot;00CB4C18&quot;/&gt;&lt;wsp:rsid wsp:val=&quot;00CB4EE9&quot;/&gt;&lt;wsp:rsid wsp:val=&quot;00CB5E8A&quot;/&gt;&lt;wsp:rsid wsp:val=&quot;00CB6402&quot;/&gt;&lt;wsp:rsid wsp:val=&quot;00CC2093&quot;/&gt;&lt;wsp:rsid wsp:val=&quot;00CC2C83&quot;/&gt;&lt;wsp:rsid wsp:val=&quot;00CC37C6&quot;/&gt;&lt;wsp:rsid wsp:val=&quot;00CC436E&quot;/&gt;&lt;wsp:rsid wsp:val=&quot;00CC7326&quot;/&gt;&lt;wsp:rsid wsp:val=&quot;00CD23BD&quot;/&gt;&lt;wsp:rsid wsp:val=&quot;00CE12F0&quot;/&gt;&lt;wsp:rsid wsp:val=&quot;00CE52FD&quot;/&gt;&lt;wsp:rsid wsp:val=&quot;00CE5F65&quot;/&gt;&lt;wsp:rsid wsp:val=&quot;00CF7151&quot;/&gt;&lt;wsp:rsid wsp:val=&quot;00CF7879&quot;/&gt;&lt;wsp:rsid wsp:val=&quot;00D015AB&quot;/&gt;&lt;wsp:rsid wsp:val=&quot;00D026DE&quot;/&gt;&lt;wsp:rsid wsp:val=&quot;00D05050&quot;/&gt;&lt;wsp:rsid wsp:val=&quot;00D1307A&quot;/&gt;&lt;wsp:rsid wsp:val=&quot;00D218DD&quot;/&gt;&lt;wsp:rsid wsp:val=&quot;00D244AD&quot;/&gt;&lt;wsp:rsid wsp:val=&quot;00D2737C&quot;/&gt;&lt;wsp:rsid wsp:val=&quot;00D30FC4&quot;/&gt;&lt;wsp:rsid wsp:val=&quot;00D31B71&quot;/&gt;&lt;wsp:rsid wsp:val=&quot;00D31BBD&quot;/&gt;&lt;wsp:rsid wsp:val=&quot;00D40869&quot;/&gt;&lt;wsp:rsid wsp:val=&quot;00D43C39&quot;/&gt;&lt;wsp:rsid wsp:val=&quot;00D4581A&quot;/&gt;&lt;wsp:rsid wsp:val=&quot;00D5556B&quot;/&gt;&lt;wsp:rsid wsp:val=&quot;00D87E98&quot;/&gt;&lt;wsp:rsid wsp:val=&quot;00D90309&quot;/&gt;&lt;wsp:rsid wsp:val=&quot;00D94318&quot;/&gt;&lt;wsp:rsid wsp:val=&quot;00DA073E&quot;/&gt;&lt;wsp:rsid wsp:val=&quot;00DA0F25&quot;/&gt;&lt;wsp:rsid wsp:val=&quot;00DA68C6&quot;/&gt;&lt;wsp:rsid wsp:val=&quot;00DB2045&quot;/&gt;&lt;wsp:rsid wsp:val=&quot;00DB6FFE&quot;/&gt;&lt;wsp:rsid wsp:val=&quot;00DB77F3&quot;/&gt;&lt;wsp:rsid wsp:val=&quot;00DC0240&quot;/&gt;&lt;wsp:rsid wsp:val=&quot;00DC5093&quot;/&gt;&lt;wsp:rsid wsp:val=&quot;00DC60A6&quot;/&gt;&lt;wsp:rsid wsp:val=&quot;00DC6AEA&quot;/&gt;&lt;wsp:rsid wsp:val=&quot;00DC7E4D&quot;/&gt;&lt;wsp:rsid wsp:val=&quot;00DD6BBB&quot;/&gt;&lt;wsp:rsid wsp:val=&quot;00DD7B68&quot;/&gt;&lt;wsp:rsid wsp:val=&quot;00DE3CF5&quot;/&gt;&lt;wsp:rsid wsp:val=&quot;00DF2210&quot;/&gt;&lt;wsp:rsid wsp:val=&quot;00DF22FA&quot;/&gt;&lt;wsp:rsid wsp:val=&quot;00E020CE&quot;/&gt;&lt;wsp:rsid wsp:val=&quot;00E106F5&quot;/&gt;&lt;wsp:rsid wsp:val=&quot;00E11945&quot;/&gt;&lt;wsp:rsid wsp:val=&quot;00E1250C&quot;/&gt;&lt;wsp:rsid wsp:val=&quot;00E13A4D&quot;/&gt;&lt;wsp:rsid wsp:val=&quot;00E17085&quot;/&gt;&lt;wsp:rsid wsp:val=&quot;00E21A6A&quot;/&gt;&lt;wsp:rsid wsp:val=&quot;00E246EE&quot;/&gt;&lt;wsp:rsid wsp:val=&quot;00E272D5&quot;/&gt;&lt;wsp:rsid wsp:val=&quot;00E31E61&quot;/&gt;&lt;wsp:rsid wsp:val=&quot;00E36778&quot;/&gt;&lt;wsp:rsid wsp:val=&quot;00E44DB1&quot;/&gt;&lt;wsp:rsid wsp:val=&quot;00E47B1F&quot;/&gt;&lt;wsp:rsid wsp:val=&quot;00E5105B&quot;/&gt;&lt;wsp:rsid wsp:val=&quot;00E51ED8&quot;/&gt;&lt;wsp:rsid wsp:val=&quot;00E555A5&quot;/&gt;&lt;wsp:rsid wsp:val=&quot;00E56A8E&quot;/&gt;&lt;wsp:rsid wsp:val=&quot;00E571F5&quot;/&gt;&lt;wsp:rsid wsp:val=&quot;00E67A09&quot;/&gt;&lt;wsp:rsid wsp:val=&quot;00E7116E&quot;/&gt;&lt;wsp:rsid wsp:val=&quot;00E72924&quot;/&gt;&lt;wsp:rsid wsp:val=&quot;00E72DBB&quot;/&gt;&lt;wsp:rsid wsp:val=&quot;00E73ED6&quot;/&gt;&lt;wsp:rsid wsp:val=&quot;00E74AB9&quot;/&gt;&lt;wsp:rsid wsp:val=&quot;00E80585&quot;/&gt;&lt;wsp:rsid wsp:val=&quot;00E86C41&quot;/&gt;&lt;wsp:rsid wsp:val=&quot;00E8726E&quot;/&gt;&lt;wsp:rsid wsp:val=&quot;00E9080D&quot;/&gt;&lt;wsp:rsid wsp:val=&quot;00EA08B1&quot;/&gt;&lt;wsp:rsid wsp:val=&quot;00EA44F8&quot;/&gt;&lt;wsp:rsid wsp:val=&quot;00EA7071&quot;/&gt;&lt;wsp:rsid wsp:val=&quot;00EB1784&quot;/&gt;&lt;wsp:rsid wsp:val=&quot;00EB41CF&quot;/&gt;&lt;wsp:rsid wsp:val=&quot;00EC236A&quot;/&gt;&lt;wsp:rsid wsp:val=&quot;00EC694A&quot;/&gt;&lt;wsp:rsid wsp:val=&quot;00ED0309&quot;/&gt;&lt;wsp:rsid wsp:val=&quot;00ED0C58&quot;/&gt;&lt;wsp:rsid wsp:val=&quot;00ED1056&quot;/&gt;&lt;wsp:rsid wsp:val=&quot;00ED25DA&quot;/&gt;&lt;wsp:rsid wsp:val=&quot;00ED5318&quot;/&gt;&lt;wsp:rsid wsp:val=&quot;00EE0E3A&quot;/&gt;&lt;wsp:rsid wsp:val=&quot;00EE1028&quot;/&gt;&lt;wsp:rsid wsp:val=&quot;00EE2F04&quot;/&gt;&lt;wsp:rsid wsp:val=&quot;00EE38AD&quot;/&gt;&lt;wsp:rsid wsp:val=&quot;00EF00AB&quot;/&gt;&lt;wsp:rsid wsp:val=&quot;00EF0E1F&quot;/&gt;&lt;wsp:rsid wsp:val=&quot;00F0108B&quot;/&gt;&lt;wsp:rsid wsp:val=&quot;00F06981&quot;/&gt;&lt;wsp:rsid wsp:val=&quot;00F11281&quot;/&gt;&lt;wsp:rsid wsp:val=&quot;00F13820&quot;/&gt;&lt;wsp:rsid wsp:val=&quot;00F15089&quot;/&gt;&lt;wsp:rsid wsp:val=&quot;00F17337&quot;/&gt;&lt;wsp:rsid wsp:val=&quot;00F3363B&quot;/&gt;&lt;wsp:rsid wsp:val=&quot;00F408E9&quot;/&gt;&lt;wsp:rsid wsp:val=&quot;00F44CFE&quot;/&gt;&lt;wsp:rsid wsp:val=&quot;00F45CE3&quot;/&gt;&lt;wsp:rsid wsp:val=&quot;00F50A93&quot;/&gt;&lt;wsp:rsid wsp:val=&quot;00F55BD3&quot;/&gt;&lt;wsp:rsid wsp:val=&quot;00F61249&quot;/&gt;&lt;wsp:rsid wsp:val=&quot;00F7075B&quot;/&gt;&lt;wsp:rsid wsp:val=&quot;00F76A7F&quot;/&gt;&lt;wsp:rsid wsp:val=&quot;00F82FAE&quot;/&gt;&lt;wsp:rsid wsp:val=&quot;00F93052&quot;/&gt;&lt;wsp:rsid wsp:val=&quot;00F96C7C&quot;/&gt;&lt;wsp:rsid wsp:val=&quot;00F97F86&quot;/&gt;&lt;wsp:rsid wsp:val=&quot;00FA79C1&quot;/&gt;&lt;wsp:rsid wsp:val=&quot;00FC154B&quot;/&gt;&lt;wsp:rsid wsp:val=&quot;00FC69DB&quot;/&gt;&lt;wsp:rsid wsp:val=&quot;00FC7540&quot;/&gt;&lt;wsp:rsid wsp:val=&quot;00FD30E2&quot;/&gt;&lt;wsp:rsid wsp:val=&quot;00FD4D9F&quot;/&gt;&lt;wsp:rsid wsp:val=&quot;00FD4DA3&quot;/&gt;&lt;wsp:rsid wsp:val=&quot;00FD4FA3&quot;/&gt;&lt;wsp:rsid wsp:val=&quot;00FE0801&quot;/&gt;&lt;wsp:rsid wsp:val=&quot;00FE0EE9&quot;/&gt;&lt;wsp:rsid wsp:val=&quot;00FE29F6&quot;/&gt;&lt;wsp:rsid wsp:val=&quot;00FF07A5&quot;/&gt;&lt;wsp:rsid wsp:val=&quot;00FF0EF1&quot;/&gt;&lt;wsp:rsid wsp:val=&quot;00FF36C5&quot;/&gt;&lt;/wsp:rsids&gt;&lt;/w:docPr&gt;&lt;w:body&gt;&lt;wx:sect&gt;&lt;w:p wsp:rsidR=&quot;00000000&quot; wsp:rsidRPr=&quot;00BA1DEA&quot; wsp:rsidRDefault=&quot;00BA1DEA&quot; wsp:rsidP=&quot;00BA1DEA&quot;&gt;&lt;m:oMathPara&gt;&lt;m:oMath&gt;&lt;m:nary&gt;&lt;m:naryPr&gt;&lt;m:supHide m:val=&quot;1&quot;/&gt;&lt;m:ctrlPr&gt;&lt;w:rPr&gt;&lt;w:rFonts w:ascii=&quot;Cambria Math&quot;/&gt;&lt;wx:font wx:val=&quot;Cambria Math&quot;/&gt;&lt;w:i/&gt;&lt;/w:rPr&gt;&lt;/m:ctrlPr&gt;&lt;/m:naryPr&gt;&lt;m:sub&gt;&lt;m:r&gt;&lt;w:rPr&gt;&lt;w:rFonts w:ascii=&quot;Cambria Math&quot;/&gt;&lt;wx:font wx:val=&quot;Cambria Math&quot;/&gt;&lt;w:i/&gt;&lt;/w:rPr&gt;&lt;m:t&gt;Vc&lt;/m:t&gt;&lt;/m:r&gt;&lt;/m:sub&gt;&lt;m:sup/&gt;&lt;m:e&gt;&lt;m:r&gt;&lt;w:rPr&gt;&lt;w:rFonts w:ascii=&quot;Cambria Math&quot;/&gt;&lt;w:i/&gt;&lt;/w:rPr&gt;&lt;m:t&gt;-&lt;/m:t&gt;&lt;/m:r&gt;&lt;m:r&gt;&lt;w:rPr&gt;&lt;w:rFonts w:ascii=&quot;Cambria Math&quot;/&gt;&lt;wx:font wx:val=&quot;Cambria Math&quot;/&gt;&lt;w:i/&gt;&lt;/w:rPr&gt;&lt;m:t&gt;Ï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/&gt;&lt;wx:font wx:val=&quot;Cambria Math&quot;/&gt;&lt;w:i/&gt;&lt;/w:rPr&gt;&lt;m:t&gt;âˆ‚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V&lt;/m:t&gt;&lt;/m:r&gt;&lt;/m:e&gt;&lt;/m:acc&gt;&lt;/m:num&gt;&lt;m:den&gt;&lt;m:r&gt;&lt;w:rPr&gt;&lt;w:rFonts w:ascii=&quot;Cambria Math&quot;/&gt;&lt;wx:font wx:val=&quot;Cambria Math&quot;/&gt;&lt;w:i/&gt;&lt;/w:rPr&gt;&lt;m:t&gt;âˆ‚t&lt;/m:t&gt;&lt;/m:r&gt;&lt;m:ctrlPr&gt;&lt;w:rPr&gt;&lt;w:rFonts w:ascii=&quot;Cambria Math&quot;/&gt;&lt;wx:font wx:val=&quot;Cambria Math&quot;/&gt;&lt;w:i/&gt;&lt;/w:rPr&gt;&lt;/m:ctrlPr&gt;&lt;/m:den&gt;&lt;/m:f&gt;&lt;m:r&gt;&lt;w:rPr&gt;&lt;w:rFonts w:ascii=&quot;Cambria Math&quot;/&gt;&lt;wx:font wx:val=&quot;Cambria Math&quot;/&gt;&lt;w:i/&gt;&lt;/w:rPr&gt;&lt;m:t&gt;dVc&lt;/m:t&gt;&lt;/m:r&gt;&lt;/m:e&gt;&lt;/m:nary&gt;&lt;m:r&gt;&lt;w:rPr&gt;&lt;w:rFonts w:ascii=&quot;Cambria Math&quot;/&gt;&lt;wx:font wx:val=&quot;Cambria Math&quot;/&gt;&lt;w:i/&gt;&lt;/w:rPr&gt;&lt;m:t&gt;+&lt;/m:t&gt;&lt;/m:r&gt;&lt;aml:annotation aml:id=&quot;0&quot; w:type=&quot;Word.Bookmark.Start&quot; w:name=&quot;_Hlk66877111&quot;/&gt;&lt;m:nary&gt;&lt;m:naryPr&gt;&lt;m:supHide m:val=&quot;1&quot;/&gt;&lt;m:ctrlPr&gt;&lt;w:rPr&gt;&lt;w:rFonts w:ascii=&quot;Cambria Math&quot;/&gt;&lt;wx:font wx:val=&quot;Cambria Math&quot;/&gt;&lt;w:i/&gt;&lt;/w:rPr&gt;&lt;/m:ctrlPr&gt;&lt;/m:naryPr&gt;&lt;m:sub&gt;&lt;m:r&gt;&lt;w:rPr&gt;&lt;w:rFonts w:ascii=&quot;Cambria Math&quot;/&gt;&lt;wx:font wx:val=&quot;Cambria Math&quot;/&gt;&lt;w:i/&gt;&lt;/w:rPr&gt;&lt;m:t&gt;S&lt;/m:t&gt;&lt;/m:r&gt;&lt;/m:sub&gt;&lt;m:sup/&gt;&lt;m:e&gt;&lt;m:r&gt;&lt;w:rPr&gt;&lt;w:rFonts w:ascii=&quot;Cambria Math&quot;/&gt;&lt;wx:font wx:val=&quot;Cambria Math&quot;/&gt;&lt;w:i/&gt;&lt;/w:rPr&gt;&lt;m:t&gt;Ï&lt;/m:t&gt;&lt;/m:r&gt;&lt;m:bar&gt;&lt;m:barPr&gt;&lt;m:pos m:val=&quot;top&quot;/&gt;&lt;m:ctrlPr&gt;&lt;w:rPr&gt;&lt;w:rFonts w:ascii=&quot;Cambria Math&quot;/&gt;&lt;wx:font wx:val=&quot;Cambria Math&quot;/&gt;&lt;w:i/&gt;&lt;/w:rPr&gt;&lt;/m:ctrlPr&gt;&lt;/m:barPr&gt;&lt;m:e&gt;&lt;m:r&gt;&lt;w:rPr&gt;&lt;w:rFonts w:ascii=&quot;Cambria Math&quot;/&gt;&lt;wx:font wx:val=&quot;Cambria Math&quot;/&gt;&lt;w:i/&gt;&lt;/w:rPr&gt;&lt;m:t&gt;V.&lt;/m:t&gt;&lt;/m:r&gt;&lt;/m:e&gt;&lt;/m:bar&gt;&lt;m:sSub&gt;&lt;m:sSubPr&gt;&lt;m:ctrlPr&gt;&lt;w:rPr&gt;&lt;w:rFonts w:ascii=&quot;Cambria Math&quot;/&gt;&lt;wx:font wx:val=&quot;Cambria Math&quot;/&gt;&lt;w:i/&gt;&lt;/w:rPr&gt;&lt;/m:ctrlPr&gt;&lt;/m:sSubPr&gt;&lt;m:e&gt;&lt;m:r&gt;&lt;w:rPr&gt;&lt;w:rFonts w:ascii=&quot;Cambria Math&quot;/&gt;&lt;wx:font wx:val=&quot;Cambria Math&quot;/&gt;&lt;w:i/&gt;&lt;/w:rPr&gt;&lt;m:t&gt;V&lt;/m:t&gt;&lt;/m:r&gt;&lt;/m:e&gt;&lt;m:sub&gt;&lt;m:r&gt;&lt;w:rPr&gt;&lt;w:rFonts w:ascii=&quot;Cambria Math&quot;/&gt;&lt;wx:font wx:val=&quot;Cambria Math&quot;/&gt;&lt;w:i/&gt;&lt;/w:rPr&gt;&lt;m:t&gt;n&lt;/m:t&gt;&lt;/m:r&gt;&lt;/m:sub&gt;&lt;/m:sSub&gt;&lt;m:r&gt;&lt;w:rPr&gt;&lt;w:rFonts w:ascii=&quot;Cambria Math&quot;/&gt;&lt;wx:font wx:val=&quot;Cambria Math&quot;/&gt;&lt;w:i/&gt;&lt;/w:rPr&gt;&lt;m:t&gt;dS&lt;/m:t&gt;&lt;/m:r&gt;&lt;/m:e&gt;&lt;/m:nary&gt;&lt;aml:annotation aml:id=&quot;0&quot; w:type=&quot;Word.Bookmark.End&quot;/&gt;&lt;m:r&gt;&lt;w:rPr&gt;&lt;w:rFonts w:ascii=&quot;Cambria Math&quot;/&gt;&lt;wx:font wx:val=&quot;Cambria Math&quot;/&gt;&lt;w:i/&gt;&lt;/w:rPr&gt;&lt;m:t&gt;+&lt;/m:t&gt;&lt;/m:r&gt;&lt;m:nary&gt;&lt;m:naryPr&gt;&lt;m:supHide m:val=&quot;1&quot;/&gt;&lt;m:ctrlPr&gt;&lt;w:rPr&gt;&lt;w:rFonts w:ascii=&quot;Cambria Math&quot;/&gt;&lt;wx:font wx:val=&quot;Cambria Math&quot;/&gt;&lt;w:i/&gt;&lt;/w:rPr&gt;&lt;/m:ctrlPr&gt;&lt;/m:naryPr&gt;&lt;m:sub&gt;&lt;m:r&gt;&lt;w:rPr&gt;&lt;w:rFonts w:ascii=&quot;Cambria Math&quot;/&gt;&lt;wx:font wx:val=&quot;Cambria Math&quot;/&gt;&lt;w:i/&gt;&lt;/w:rPr&gt;&lt;m:t&gt;S&lt;/m:t&gt;&lt;/m:r&gt;&lt;/m:sub&gt;&lt;m:sup/&gt;&lt;m:e&gt;&lt;m:acc&gt;&lt;m:accPr&gt;&lt;m:chr m:val=&quot;Ì„&quot;/&gt;&lt;m:ctrlPr&gt;&lt;w:rPr&gt;&lt;w:rFonts w:ascii=&quot;Cambria Math&quot; w:h-ansi=&quot;Cambria Math&quot;/&gt;&lt;wx:font wx:val=&quot;Cambria Math&quot;/&gt;&lt;w:i/&gt;&lt;/w:rPr&gt;&lt;/m:ctrlPr&gt;&lt;/m:accPr&gt;&lt;m:e&gt;&lt;m:acc&gt;&lt;m:accPr&gt;&lt;m:chr m:val=&quot;Ì„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Î¦&lt;/m:t&gt;&lt;/m:r&gt;&lt;/m:e&gt;&lt;/m:acc&gt;&lt;/m:e&gt;&lt;/m:acc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n&lt;/m:t&gt;&lt;/m:r&gt;&lt;/m:e&gt;&lt;/m:acc&gt;&lt;m:r&gt;&lt;w:rPr&gt;&lt;w:rFonts w:ascii=&quot;Cambria Math&quot;/&gt;&lt;wx:font wx:val=&quot;Cambria Math&quot;/&gt;&lt;w:i/&gt;&lt;/w:rPr&gt;&lt;m:t&gt;dS+&lt;/m:t&gt;&lt;/m:r&gt;&lt;m:nary&gt;&lt;m:naryPr&gt;&lt;m:supHide m:val=&quot;1&quot;/&gt;&lt;m:ctrlPr&gt;&lt;w:rPr&gt;&lt;w:rFonts w:ascii=&quot;Cambria Math&quot;/&gt;&lt;wx:font wx:val=&quot;Cambria Math&quot;/&gt;&lt;w:i/&gt;&lt;/w:rPr&gt;&lt;/m:ctrlPr&gt;&lt;/m:naryPr&gt;&lt;m:sub&gt;&lt;m:r&gt;&lt;w:rPr&gt;&lt;w:rFonts w:ascii=&quot;Cambria Math&quot;/&gt;&lt;wx:font wx:val=&quot;Cambria Math&quot;/&gt;&lt;w:i/&gt;&lt;/w:rPr&gt;&lt;m:t&gt;Vc&lt;/m:t&gt;&lt;/m:r&gt;&lt;/m:sub&gt;&lt;m:sup/&gt;&lt;m:e&gt;&lt;m:r&gt;&lt;w:rPr&gt;&lt;w:rFonts w:ascii=&quot;Cambria Math&quot;/&gt;&lt;wx:font wx:val=&quot;Cambria Math&quot;/&gt;&lt;w:i/&gt;&lt;/w:rPr&gt;&lt;m:t&gt;Ï&lt;/m:t&gt;&lt;/m:r&gt;&lt;m:acc&gt;&lt;m:accPr&gt;&lt;m:chr m:val=&quot;âƒ—&quot;/&gt;&lt;m:ctrlPr&gt;&lt;w:rPr&gt;&lt;w:rFonts w:ascii=&quot;Cambria Math&quot;/&gt;&lt;wx:font wx:val=&quot;Cambria Math&quot;/&gt;&lt;w:i/&gt;&lt;/w:rPr&gt;&lt;/m:ctrlPr&gt;&lt;/m:accPr&gt;&lt;m:e&gt;&lt;m:r&gt;&lt;w:rPr&gt;&lt;w:rFonts w:ascii=&quot;Cambria Math&quot;/&gt;&lt;wx:font wx:val=&quot;Cambria Math&quot;/&gt;&lt;w:i/&gt;&lt;/w:rPr&gt;&lt;m:t&gt;g&lt;/m:t&gt;&lt;/m:r&gt;&lt;/m:e&gt;&lt;/m:acc&gt;&lt;m:r&gt;&lt;w:rPr&gt;&lt;w:rFonts w:ascii=&quot;Cambria Math&quot;/&gt;&lt;wx:font wx:val=&quot;Cambria Math&quot;/&gt;&lt;w:i/&gt;&lt;/w:rPr&gt;&lt;m:t&gt;dVc&lt;/m:t&gt;&lt;/m:r&gt;&lt;/m:e&gt;&lt;/m:nary&gt;&lt;m:r&gt;&lt;w:rPr&gt;&lt;w:rFonts w:ascii=&quot;Cambria Math&quot;/&gt;&lt;wx:font wx:val=&quot;Cambria Math&quot;/&gt;&lt;w:i/&gt;&lt;/w:rPr&gt;&lt;m:t&gt;=0&lt;/m:t&gt;&lt;/m:r&gt;&lt;/m:e&gt;&lt;/m:nary&gt;&lt;/m:oMath&gt;&lt;/m:oMathPara&gt;&lt;/w:p&gt;&lt;w:sectPr wsp:rsidR=&quot;00000000&quot; wsp:rsidRPr=&quot;00BA1DEA&quot;&gt;&lt;w:pgSz w:w=&quot;12240&quot; w:h=&quot;15840&quot;/&gt;&lt;w:pgMar w:top=&quot;1417&quot; w:right=&quot;1134&quot; w:bottom=&quot;1134&quot; w:left=&quot;1134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14:paraId="08538DD6" w14:textId="77777777" w:rsidR="00212F0C" w:rsidRPr="00950D35" w:rsidRDefault="00212F0C" w:rsidP="00B37269">
      <w:pPr>
        <w:jc w:val="both"/>
        <w:rPr>
          <w:rFonts w:ascii="Arial" w:hAnsi="Arial" w:cs="Arial"/>
        </w:rPr>
      </w:pPr>
    </w:p>
    <w:p w14:paraId="0874F00E" w14:textId="77777777" w:rsidR="00B37269" w:rsidRPr="00950D35" w:rsidRDefault="00B37269" w:rsidP="00B37269">
      <w:pPr>
        <w:jc w:val="both"/>
        <w:rPr>
          <w:rFonts w:ascii="Arial" w:hAnsi="Arial" w:cs="Arial"/>
        </w:rPr>
      </w:pPr>
    </w:p>
    <w:p w14:paraId="092A067A" w14:textId="77777777" w:rsidR="00F11281" w:rsidRPr="00950D35" w:rsidRDefault="00F11281" w:rsidP="00B37269">
      <w:pPr>
        <w:jc w:val="both"/>
        <w:rPr>
          <w:rFonts w:ascii="Arial" w:hAnsi="Arial" w:cs="Arial"/>
        </w:rPr>
      </w:pPr>
    </w:p>
    <w:p w14:paraId="2C4718E2" w14:textId="4B04392C" w:rsidR="00612A7A" w:rsidRDefault="00CF7151" w:rsidP="00B37269">
      <w:pPr>
        <w:rPr>
          <w:rFonts w:ascii="Arial" w:hAnsi="Arial" w:cs="Arial"/>
          <w:b/>
        </w:rPr>
      </w:pPr>
      <w:r w:rsidRPr="00612A7A">
        <w:rPr>
          <w:position w:val="-6"/>
        </w:rPr>
        <w:object w:dxaOrig="1820" w:dyaOrig="340" w14:anchorId="423FBF25">
          <v:shape id="_x0000_i1062" type="#_x0000_t75" style="width:303pt;height:28.2pt" o:ole="">
            <v:imagedata r:id="rId60" o:title=""/>
          </v:shape>
          <o:OLEObject Type="Embed" ProgID="Equation.3" ShapeID="_x0000_i1062" DrawAspect="Content" ObjectID="_1740210282" r:id="rId61"/>
        </w:object>
      </w:r>
      <w:r w:rsidR="00595D95">
        <w:rPr>
          <w:rStyle w:val="FootnoteReference"/>
        </w:rPr>
        <w:footnoteReference w:id="6"/>
      </w:r>
    </w:p>
    <w:p w14:paraId="3E925DFA" w14:textId="77777777" w:rsidR="00536D10" w:rsidRPr="00950D35" w:rsidRDefault="00536D10" w:rsidP="00B37269">
      <w:pPr>
        <w:rPr>
          <w:rFonts w:ascii="Arial" w:hAnsi="Arial" w:cs="Arial"/>
          <w:b/>
        </w:rPr>
      </w:pPr>
    </w:p>
    <w:p w14:paraId="102C1937" w14:textId="77777777" w:rsidR="00B37269" w:rsidRPr="00A878F7" w:rsidRDefault="00B37269" w:rsidP="00B37269">
      <w:pPr>
        <w:jc w:val="both"/>
        <w:rPr>
          <w:rFonts w:ascii="Arial" w:hAnsi="Arial" w:cs="Arial"/>
          <w:color w:val="000000"/>
        </w:rPr>
      </w:pPr>
    </w:p>
    <w:p w14:paraId="06CFFAD9" w14:textId="1F9C29F7" w:rsidR="005B0360" w:rsidRDefault="005B0360" w:rsidP="00B372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figura seguente li illustra in maniera schematica</w:t>
      </w:r>
      <w:r w:rsidR="00B37269" w:rsidRPr="00950D35">
        <w:rPr>
          <w:rFonts w:ascii="Arial" w:hAnsi="Arial" w:cs="Arial"/>
        </w:rPr>
        <w:t xml:space="preserve"> </w:t>
      </w:r>
    </w:p>
    <w:p w14:paraId="73D6FC38" w14:textId="77777777" w:rsidR="00CF7151" w:rsidRDefault="00CF7151" w:rsidP="00B37269">
      <w:pPr>
        <w:jc w:val="both"/>
        <w:rPr>
          <w:rFonts w:ascii="Arial" w:hAnsi="Arial" w:cs="Arial"/>
        </w:rPr>
      </w:pPr>
    </w:p>
    <w:p w14:paraId="1996E2B0" w14:textId="77777777" w:rsidR="00CC2093" w:rsidRDefault="00000000" w:rsidP="00B372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6E513DCA">
          <v:group id="Gruppo 2" o:spid="_x0000_s2426" style="width:640.35pt;height:386.4pt;mso-position-horizontal-relative:char;mso-position-vertical-relative:line" coordsize="91440,55930">
            <v:shape id="Immagine 2" o:spid="_x0000_s2427" type="#_x0000_t75" style="position:absolute;left:31115;top:3571;width:22367;height:4477;visibility:visible">
              <v:imagedata r:id="rId62" o:title=""/>
            </v:shape>
            <v:shape id="Connettore 2 4" o:spid="_x0000_s2428" type="#_x0000_t32" style="position:absolute;left:34198;top:8576;width:3601;height:9872;flip:x;visibility:visible" o:connectortype="straight" strokecolor="#5b9bd5" strokeweight=".5pt">
              <v:stroke endarrow="open" joinstyle="miter"/>
            </v:shape>
            <v:shape id="Connettore 2 5" o:spid="_x0000_s2429" type="#_x0000_t32" style="position:absolute;left:33311;top:20417;width:2687;height:21073;visibility:visible" o:connectortype="straight" strokecolor="#00b0f0" strokeweight=".5pt">
              <v:stroke endarrow="open" joinstyle="miter"/>
            </v:shape>
            <v:shape id="CasellaDiTesto 19" o:spid="_x0000_s2430" type="#_x0000_t202" style="position:absolute;left:19284;top:27667;width:45651;height:3544;visibility:visible" filled="f" stroked="f">
              <v:textbox style="mso-next-textbox:#CasellaDiTesto 19">
                <w:txbxContent>
                  <w:p w14:paraId="7E7D76AB" w14:textId="77777777" w:rsidR="00CC2093" w:rsidRDefault="00CC2093" w:rsidP="00CC2093">
                    <w:pPr>
                      <w:pStyle w:val="NormalWeb"/>
                      <w:spacing w:before="0" w:after="0"/>
                      <w:rPr>
                        <w:szCs w:val="24"/>
                      </w:rPr>
                    </w:pPr>
                    <w:r w:rsidRPr="00CC2093">
                      <w:rPr>
                        <w:rFonts w:ascii="Arial" w:hAnsi="Arial" w:cs="Arial"/>
                        <w:kern w:val="24"/>
                        <w:sz w:val="36"/>
                        <w:szCs w:val="36"/>
                      </w:rPr>
                      <w:t xml:space="preserve">Integrazione ad un volume </w:t>
                    </w:r>
                    <w:r w:rsidRPr="00CC2093">
                      <w:rPr>
                        <w:rFonts w:ascii="Arial" w:hAnsi="Arial" w:cs="Arial"/>
                        <w:kern w:val="24"/>
                        <w:sz w:val="32"/>
                        <w:szCs w:val="32"/>
                      </w:rPr>
                      <w:t xml:space="preserve">di controllo </w:t>
                    </w:r>
                    <w:proofErr w:type="spellStart"/>
                    <w:r w:rsidRPr="00CC2093">
                      <w:rPr>
                        <w:rFonts w:ascii="Arial" w:hAnsi="Arial" w:cs="Arial"/>
                        <w:kern w:val="24"/>
                        <w:sz w:val="32"/>
                        <w:szCs w:val="32"/>
                      </w:rPr>
                      <w:t>Vc</w:t>
                    </w:r>
                    <w:proofErr w:type="spellEnd"/>
                  </w:p>
                </w:txbxContent>
              </v:textbox>
            </v:shape>
            <v:shape id="CasellaDiTesto 23" o:spid="_x0000_s2431" type="#_x0000_t202" style="position:absolute;left:30873;top:33516;width:9284;height:3543;visibility:visible" filled="f" stroked="f">
              <v:textbox style="mso-next-textbox:#CasellaDiTesto 23">
                <w:txbxContent>
                  <w:p w14:paraId="2B116F79" w14:textId="77777777" w:rsidR="00CC2093" w:rsidRDefault="00CC2093" w:rsidP="00CC2093">
                    <w:pPr>
                      <w:pStyle w:val="NormalWeb"/>
                      <w:spacing w:before="0" w:after="0"/>
                      <w:rPr>
                        <w:szCs w:val="24"/>
                      </w:rPr>
                    </w:pPr>
                    <w:r w:rsidRPr="00CC2093">
                      <w:rPr>
                        <w:rFonts w:ascii="Arial" w:hAnsi="Arial" w:cs="Arial"/>
                        <w:kern w:val="24"/>
                        <w:sz w:val="18"/>
                        <w:szCs w:val="18"/>
                      </w:rPr>
                      <w:t xml:space="preserve">Teor di </w:t>
                    </w:r>
                  </w:p>
                  <w:p w14:paraId="56EE505E" w14:textId="77777777" w:rsidR="00CC2093" w:rsidRDefault="00CC2093" w:rsidP="00CC2093">
                    <w:pPr>
                      <w:pStyle w:val="NormalWeb"/>
                      <w:spacing w:before="0" w:after="0"/>
                    </w:pPr>
                    <w:r w:rsidRPr="00CC2093">
                      <w:rPr>
                        <w:rFonts w:ascii="Arial" w:hAnsi="Arial" w:cs="Arial"/>
                        <w:kern w:val="24"/>
                        <w:sz w:val="18"/>
                        <w:szCs w:val="18"/>
                      </w:rPr>
                      <w:t>Gauss/Green</w:t>
                    </w:r>
                  </w:p>
                </w:txbxContent>
              </v:textbox>
            </v:shape>
            <v:shape id="CasellaDiTesto 29" o:spid="_x0000_s2432" type="#_x0000_t202" style="position:absolute;left:11410;top:47854;width:60948;height:5455;visibility:visible" filled="f" stroked="f">
              <v:textbox style="mso-next-textbox:#CasellaDiTesto 29">
                <w:txbxContent>
                  <w:p w14:paraId="5917B6C0" w14:textId="77777777" w:rsidR="00CC2093" w:rsidRDefault="00CC2093" w:rsidP="00CC2093">
                    <w:pPr>
                      <w:pStyle w:val="NormalWeb"/>
                      <w:spacing w:before="0" w:after="0"/>
                    </w:pPr>
                    <w:r w:rsidRPr="00CC2093">
                      <w:rPr>
                        <w:rFonts w:ascii="Calibri" w:hAnsi="Calibri"/>
                        <w:kern w:val="24"/>
                        <w:sz w:val="36"/>
                        <w:szCs w:val="36"/>
                      </w:rPr>
                      <w:t xml:space="preserve">   </w:t>
                    </w:r>
                  </w:p>
                </w:txbxContent>
              </v:textbox>
            </v:shape>
            <v:shape id="Connettore 2 9" o:spid="_x0000_s2433" type="#_x0000_t32" style="position:absolute;left:19750;top:20417;width:12288;height:19418;flip:x;visibility:visible" o:connectortype="straight" strokecolor="#002060" strokeweight=".5pt">
              <v:stroke endarrow="open" joinstyle="miter"/>
            </v:shape>
            <v:shape id="Connettore 2 10" o:spid="_x0000_s2434" type="#_x0000_t32" style="position:absolute;left:43559;top:8048;width:12962;height:33442;visibility:visible" o:connectortype="straight" strokecolor="red" strokeweight=".5pt">
              <v:stroke endarrow="open" joinstyle="miter"/>
            </v:shape>
            <v:rect id="Rectangle 5" o:spid="_x0000_s2435" style="position:absolute;width:91440;height:0;visibility:visible;mso-wrap-style:none;v-text-anchor:middle" filled="f" stroked="f">
              <v:textbox style="mso-fit-shape-to-text:t"/>
            </v:rect>
            <v:rect id="Rectangle 8" o:spid="_x0000_s2436" style="position:absolute;width:91440;height:4572;visibility:visible;mso-wrap-style:none;v-text-anchor:middle" filled="f" stroked="f">
              <v:textbox style="mso-fit-shape-to-text:t"/>
            </v:rect>
            <v:rect id="Rectangle 10" o:spid="_x0000_s2437" style="position:absolute;top:13525;width:2254;height:2667;visibility:visible;v-text-anchor:middle" filled="f" stroked="f">
              <v:textbox style="mso-next-textbox:#Rectangle 10">
                <w:txbxContent>
                  <w:p w14:paraId="654861FE" w14:textId="77777777" w:rsidR="00CC2093" w:rsidRDefault="00CC2093" w:rsidP="00CC2093">
                    <w:pPr>
                      <w:pStyle w:val="NormalWeb"/>
                      <w:tabs>
                        <w:tab w:val="left" w:pos="145"/>
                        <w:tab w:val="left" w:pos="865"/>
                        <w:tab w:val="left" w:pos="1585"/>
                        <w:tab w:val="left" w:pos="2305"/>
                        <w:tab w:val="left" w:pos="3025"/>
                        <w:tab w:val="left" w:pos="3745"/>
                        <w:tab w:val="left" w:pos="4465"/>
                        <w:tab w:val="left" w:pos="5185"/>
                        <w:tab w:val="left" w:pos="5905"/>
                        <w:tab w:val="left" w:pos="6625"/>
                      </w:tabs>
                      <w:spacing w:before="0" w:after="0"/>
                      <w:jc w:val="both"/>
                      <w:textAlignment w:val="baseline"/>
                      <w:rPr>
                        <w:szCs w:val="24"/>
                      </w:rPr>
                    </w:pPr>
                    <w:r w:rsidRPr="00CC2093">
                      <w:rPr>
                        <w:rFonts w:ascii="Arial" w:hAnsi="Arial" w:cs="Arial"/>
                        <w:kern w:val="24"/>
                      </w:rPr>
                      <w:t xml:space="preserve"> </w:t>
                    </w:r>
                  </w:p>
                </w:txbxContent>
              </v:textbox>
            </v:rect>
            <v:rect id="Rectangle 14" o:spid="_x0000_s2438" style="position:absolute;width:91440;height:0;visibility:visible;mso-wrap-style:none;v-text-anchor:middle" filled="f" stroked="f">
              <v:textbox style="mso-fit-shape-to-text:t"/>
            </v:rect>
            <v:rect id="Rectangle 16" o:spid="_x0000_s2439" style="position:absolute;width:91440;height:0;visibility:visible;mso-wrap-style:none;v-text-anchor:middle" filled="f" stroked="f">
              <v:textbox style="mso-fit-shape-to-text:t"/>
            </v:rect>
            <v:rect id="Rectangle 13" o:spid="_x0000_s2440" style="position:absolute;width:91440;height:0;visibility:visible;mso-wrap-style:none;v-text-anchor:middle" filled="f" fillcolor="#5b9bd5" stroked="f">
              <v:shadow color="#e7e6e6"/>
              <v:textbox style="mso-fit-shape-to-text:t"/>
            </v:rect>
            <v:rect id="Rectangle 17" o:spid="_x0000_s2441" style="position:absolute;width:91440;height:0;visibility:visible;mso-wrap-style:none;v-text-anchor:middle" filled="f" fillcolor="#5b9bd5" stroked="f">
              <v:shadow color="#e7e6e6"/>
              <v:textbox style="mso-fit-shape-to-text:t"/>
            </v:rect>
            <v:shape id="Immagine 18" o:spid="_x0000_s2442" type="#_x0000_t75" style="position:absolute;left:12049;top:38608;width:51514;height:8001;visibility:visible">
              <v:imagedata r:id="rId63" o:title=""/>
            </v:shape>
            <v:shape id="CasellaDiTesto 51" o:spid="_x0000_s2443" type="#_x0000_t202" style="position:absolute;left:29933;top:16598;width:9284;height:5004;visibility:visible" filled="f" stroked="f">
              <v:textbox style="mso-next-textbox:#CasellaDiTesto 51">
                <w:txbxContent>
                  <w:p w14:paraId="61CE3D69" w14:textId="77777777" w:rsidR="00CC2093" w:rsidRDefault="00CC2093" w:rsidP="00CC2093">
                    <w:pPr>
                      <w:pStyle w:val="NormalWeb"/>
                      <w:spacing w:before="0" w:after="0"/>
                      <w:rPr>
                        <w:szCs w:val="24"/>
                      </w:rPr>
                    </w:pPr>
                    <w:r w:rsidRPr="00CC2093">
                      <w:rPr>
                        <w:rFonts w:ascii="Arial" w:hAnsi="Arial" w:cs="Arial"/>
                        <w:kern w:val="24"/>
                        <w:sz w:val="28"/>
                        <w:szCs w:val="28"/>
                      </w:rPr>
                      <w:t>Sviluppo derivata</w:t>
                    </w:r>
                  </w:p>
                </w:txbxContent>
              </v:textbox>
            </v:shape>
            <v:shape id="Connettore 2 20" o:spid="_x0000_s2444" type="#_x0000_t32" style="position:absolute;left:46430;top:7932;width:5024;height:32863;flip:x;visibility:visible" o:connectortype="straight" strokecolor="#00b050" strokeweight=".5pt">
              <v:stroke endarrow="open" joinstyle="miter"/>
            </v:shape>
            <v:shape id="CasellaDiTesto 60" o:spid="_x0000_s2445" type="#_x0000_t202" style="position:absolute;left:42170;top:35038;width:9284;height:3544;visibility:visible" filled="f" stroked="f">
              <v:textbox style="mso-next-textbox:#CasellaDiTesto 60">
                <w:txbxContent>
                  <w:p w14:paraId="44F14C7A" w14:textId="77777777" w:rsidR="00CC2093" w:rsidRDefault="00CC2093" w:rsidP="00CC2093">
                    <w:pPr>
                      <w:pStyle w:val="NormalWeb"/>
                      <w:spacing w:before="0" w:after="0"/>
                      <w:rPr>
                        <w:szCs w:val="24"/>
                      </w:rPr>
                    </w:pPr>
                    <w:r w:rsidRPr="00CC2093">
                      <w:rPr>
                        <w:rFonts w:ascii="Arial" w:hAnsi="Arial" w:cs="Arial"/>
                        <w:kern w:val="24"/>
                        <w:sz w:val="18"/>
                        <w:szCs w:val="18"/>
                      </w:rPr>
                      <w:t xml:space="preserve">Teor di </w:t>
                    </w:r>
                  </w:p>
                  <w:p w14:paraId="780FB444" w14:textId="77777777" w:rsidR="00CC2093" w:rsidRDefault="00CC2093" w:rsidP="00CC2093">
                    <w:pPr>
                      <w:pStyle w:val="NormalWeb"/>
                      <w:spacing w:before="0" w:after="0"/>
                    </w:pPr>
                    <w:r w:rsidRPr="00CC2093">
                      <w:rPr>
                        <w:rFonts w:ascii="Arial" w:hAnsi="Arial" w:cs="Arial"/>
                        <w:kern w:val="24"/>
                        <w:sz w:val="18"/>
                        <w:szCs w:val="18"/>
                      </w:rPr>
                      <w:t>Gauss/Green</w:t>
                    </w:r>
                  </w:p>
                </w:txbxContent>
              </v:textbox>
            </v:shape>
            <v:shape id="Immagine 22" o:spid="_x0000_s2446" type="#_x0000_t75" style="position:absolute;left:19077;top:51404;width:37444;height:4526;visibility:visible">
              <v:imagedata r:id="rId64" o:title=""/>
            </v:shape>
            <w10:anchorlock/>
          </v:group>
        </w:pict>
      </w:r>
    </w:p>
    <w:p w14:paraId="4C83349B" w14:textId="77777777" w:rsidR="00CC2093" w:rsidRDefault="00CC2093" w:rsidP="00B37269">
      <w:pPr>
        <w:jc w:val="both"/>
        <w:rPr>
          <w:rFonts w:ascii="Arial" w:hAnsi="Arial" w:cs="Arial"/>
        </w:rPr>
      </w:pPr>
    </w:p>
    <w:p w14:paraId="608600C3" w14:textId="77777777" w:rsidR="00CC2093" w:rsidRDefault="00CC2093" w:rsidP="00B37269">
      <w:pPr>
        <w:jc w:val="both"/>
        <w:rPr>
          <w:rFonts w:ascii="Arial" w:hAnsi="Arial" w:cs="Arial"/>
        </w:rPr>
      </w:pPr>
    </w:p>
    <w:p w14:paraId="0FD82C9B" w14:textId="77777777" w:rsidR="006655BD" w:rsidRDefault="006655BD" w:rsidP="006655BD">
      <w:pPr>
        <w:pStyle w:val="NormalWeb"/>
        <w:spacing w:before="0" w:after="0"/>
        <w:rPr>
          <w:rFonts w:ascii="Calibri" w:hAnsi="Calibri"/>
          <w:kern w:val="24"/>
          <w:sz w:val="36"/>
          <w:szCs w:val="36"/>
        </w:rPr>
      </w:pPr>
      <w:r w:rsidRPr="00CC2093">
        <w:rPr>
          <w:rFonts w:ascii="Calibri" w:hAnsi="Calibri"/>
          <w:kern w:val="24"/>
          <w:sz w:val="36"/>
          <w:szCs w:val="36"/>
        </w:rPr>
        <w:t xml:space="preserve">                     </w:t>
      </w:r>
      <w:proofErr w:type="spellStart"/>
      <w:r w:rsidRPr="00CC2093">
        <w:rPr>
          <w:rFonts w:ascii="Calibri" w:hAnsi="Calibri"/>
          <w:kern w:val="24"/>
          <w:sz w:val="36"/>
          <w:szCs w:val="36"/>
        </w:rPr>
        <w:t>Eq</w:t>
      </w:r>
      <w:proofErr w:type="spellEnd"/>
      <w:r w:rsidRPr="00CC2093">
        <w:rPr>
          <w:rFonts w:ascii="Calibri" w:hAnsi="Calibri"/>
          <w:kern w:val="24"/>
          <w:sz w:val="36"/>
          <w:szCs w:val="36"/>
        </w:rPr>
        <w:t>. Globale dell’ Idrodinamica</w:t>
      </w:r>
      <w:r>
        <w:rPr>
          <w:rFonts w:ascii="Calibri" w:hAnsi="Calibri"/>
          <w:kern w:val="24"/>
          <w:sz w:val="36"/>
          <w:szCs w:val="36"/>
        </w:rPr>
        <w:t xml:space="preserve"> (quantità di moto)</w:t>
      </w:r>
    </w:p>
    <w:p w14:paraId="73340222" w14:textId="77777777" w:rsidR="00CC2093" w:rsidRDefault="00CC2093" w:rsidP="00B37269">
      <w:pPr>
        <w:jc w:val="both"/>
        <w:rPr>
          <w:rFonts w:ascii="Arial" w:hAnsi="Arial" w:cs="Arial"/>
        </w:rPr>
      </w:pPr>
    </w:p>
    <w:p w14:paraId="2D42CBA9" w14:textId="77777777" w:rsidR="00CC2093" w:rsidRDefault="00CC2093" w:rsidP="00B37269">
      <w:pPr>
        <w:jc w:val="both"/>
        <w:rPr>
          <w:rFonts w:ascii="Arial" w:hAnsi="Arial" w:cs="Arial"/>
        </w:rPr>
      </w:pPr>
    </w:p>
    <w:p w14:paraId="768BEF3A" w14:textId="77777777" w:rsidR="00CC2093" w:rsidRDefault="00CC2093" w:rsidP="00B37269">
      <w:pPr>
        <w:jc w:val="both"/>
        <w:rPr>
          <w:rFonts w:ascii="Arial" w:hAnsi="Arial" w:cs="Arial"/>
        </w:rPr>
      </w:pPr>
    </w:p>
    <w:p w14:paraId="7165864B" w14:textId="35ED8976" w:rsidR="006655BD" w:rsidRDefault="006655BD" w:rsidP="00B37269">
      <w:pPr>
        <w:jc w:val="both"/>
        <w:rPr>
          <w:rFonts w:ascii="Arial" w:hAnsi="Arial" w:cs="Arial"/>
        </w:rPr>
      </w:pPr>
      <w:r w:rsidRPr="006655BD">
        <w:rPr>
          <w:rFonts w:ascii="Arial" w:hAnsi="Arial" w:cs="Arial"/>
          <w:i/>
          <w:iCs/>
          <w:sz w:val="24"/>
          <w:szCs w:val="24"/>
        </w:rPr>
        <w:t>Verificare che la forma qui presentata è proprio l’equazione riportata e dimostrata nella lezione di Viccione del 19 Ottobre, slide 10;</w:t>
      </w:r>
      <w:r>
        <w:rPr>
          <w:rFonts w:ascii="Arial" w:hAnsi="Arial" w:cs="Arial"/>
        </w:rPr>
        <w:t xml:space="preserve"> nella forma indicata qui, però il termine contenente la derivata rispetto and n della velocità è incluso nel termine</w:t>
      </w:r>
      <w:r w:rsidRPr="00812D08">
        <w:rPr>
          <w:rFonts w:ascii="Arial" w:hAnsi="Arial" w:cs="Arial"/>
          <w:sz w:val="28"/>
          <w:szCs w:val="28"/>
        </w:rPr>
        <w:t xml:space="preserve"> </w:t>
      </w:r>
      <w:r w:rsidR="00812D08" w:rsidRPr="00812D08">
        <w:rPr>
          <w:rFonts w:ascii="Arial" w:hAnsi="Arial" w:cs="Arial"/>
          <w:sz w:val="28"/>
          <w:szCs w:val="28"/>
        </w:rPr>
        <w:t>π</w:t>
      </w:r>
    </w:p>
    <w:p w14:paraId="5EDDDFC2" w14:textId="77777777" w:rsidR="006655BD" w:rsidRDefault="006655BD" w:rsidP="00B37269">
      <w:pPr>
        <w:jc w:val="both"/>
        <w:rPr>
          <w:rFonts w:ascii="Arial" w:hAnsi="Arial" w:cs="Arial"/>
        </w:rPr>
      </w:pPr>
    </w:p>
    <w:p w14:paraId="00DE00B4" w14:textId="77777777" w:rsidR="00CC2093" w:rsidRDefault="006655BD" w:rsidP="00B372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5FCDAA18" w14:textId="77777777" w:rsidR="00B37269" w:rsidRDefault="000B3DED" w:rsidP="00B372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</w:t>
      </w:r>
      <w:r w:rsidR="00F620DE">
        <w:rPr>
          <w:rFonts w:ascii="Arial" w:hAnsi="Arial" w:cs="Arial"/>
        </w:rPr>
        <w:t xml:space="preserve"> </w:t>
      </w:r>
      <w:r w:rsidR="00B37269" w:rsidRPr="00950D35">
        <w:rPr>
          <w:rFonts w:ascii="Arial" w:hAnsi="Arial" w:cs="Arial"/>
        </w:rPr>
        <w:t xml:space="preserve"> </w:t>
      </w:r>
      <w:r w:rsidR="00B37269" w:rsidRPr="00950D35">
        <w:rPr>
          <w:rFonts w:ascii="Arial" w:hAnsi="Arial" w:cs="Arial"/>
          <w:b/>
        </w:rPr>
        <w:t>necessario</w:t>
      </w:r>
      <w:r w:rsidR="00B37269" w:rsidRPr="00950D35">
        <w:rPr>
          <w:rFonts w:ascii="Arial" w:hAnsi="Arial" w:cs="Arial"/>
        </w:rPr>
        <w:t xml:space="preserve"> comprender</w:t>
      </w:r>
      <w:r w:rsidR="00B56AAD">
        <w:rPr>
          <w:rFonts w:ascii="Arial" w:hAnsi="Arial" w:cs="Arial"/>
        </w:rPr>
        <w:t>e:</w:t>
      </w:r>
    </w:p>
    <w:p w14:paraId="7003371B" w14:textId="77777777" w:rsidR="00B56AAD" w:rsidRPr="00950D35" w:rsidRDefault="00B56AAD" w:rsidP="00B37269">
      <w:pPr>
        <w:jc w:val="both"/>
        <w:rPr>
          <w:rFonts w:ascii="Arial" w:hAnsi="Arial" w:cs="Arial"/>
        </w:rPr>
      </w:pPr>
    </w:p>
    <w:p w14:paraId="4665EAB0" w14:textId="77777777" w:rsidR="00B37269" w:rsidRPr="00950D35" w:rsidRDefault="00B37269" w:rsidP="00B3726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-La divisione del termine di accelerazione totale </w:t>
      </w:r>
      <w:r w:rsidR="00C038AD">
        <w:rPr>
          <w:rFonts w:ascii="Arial" w:hAnsi="Arial" w:cs="Arial"/>
        </w:rPr>
        <w:t xml:space="preserve">(in blu nel disegno) </w:t>
      </w:r>
      <w:r w:rsidRPr="00950D35">
        <w:rPr>
          <w:rFonts w:ascii="Arial" w:hAnsi="Arial" w:cs="Arial"/>
        </w:rPr>
        <w:t>nella parte locale  e convettiva</w:t>
      </w:r>
    </w:p>
    <w:p w14:paraId="4EE940B9" w14:textId="77777777" w:rsidR="00B37269" w:rsidRPr="00950D35" w:rsidRDefault="00B37269" w:rsidP="00B3726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- la trasformazione del termine degli sforzi div</w:t>
      </w:r>
      <w:r w:rsidR="004F179F" w:rsidRPr="00010866">
        <w:rPr>
          <w:position w:val="-4"/>
        </w:rPr>
        <w:object w:dxaOrig="300" w:dyaOrig="340" w14:anchorId="2294CBCE">
          <v:shape id="_x0000_i1064" type="#_x0000_t75" style="width:15pt;height:16.8pt" o:ole="">
            <v:imagedata r:id="rId65" o:title=""/>
          </v:shape>
          <o:OLEObject Type="Embed" ProgID="Equation.3" ShapeID="_x0000_i1064" DrawAspect="Content" ObjectID="_1740210283" r:id="rId66"/>
        </w:object>
      </w:r>
      <w:r w:rsidR="004F179F">
        <w:rPr>
          <w:rFonts w:ascii="Arial" w:hAnsi="Arial" w:cs="Arial"/>
        </w:rPr>
        <w:t xml:space="preserve"> </w:t>
      </w:r>
      <w:r w:rsidR="00C038AD">
        <w:rPr>
          <w:rFonts w:ascii="Arial" w:hAnsi="Arial" w:cs="Arial"/>
        </w:rPr>
        <w:t xml:space="preserve"> (integrato al volume</w:t>
      </w:r>
      <w:r w:rsidRPr="00950D35">
        <w:rPr>
          <w:rFonts w:ascii="Arial" w:hAnsi="Arial" w:cs="Arial"/>
        </w:rPr>
        <w:t xml:space="preserve">) in </w:t>
      </w:r>
      <w:r w:rsidR="004F179F" w:rsidRPr="004F179F">
        <w:rPr>
          <w:position w:val="-6"/>
        </w:rPr>
        <w:object w:dxaOrig="380" w:dyaOrig="340" w14:anchorId="415B5DC0">
          <v:shape id="_x0000_i1065" type="#_x0000_t75" style="width:19.2pt;height:16.8pt" o:ole="">
            <v:imagedata r:id="rId67" o:title=""/>
          </v:shape>
          <o:OLEObject Type="Embed" ProgID="Equation.3" ShapeID="_x0000_i1065" DrawAspect="Content" ObjectID="_1740210284" r:id="rId68"/>
        </w:object>
      </w:r>
      <w:r w:rsidR="004F179F">
        <w:rPr>
          <w:rFonts w:ascii="Arial" w:hAnsi="Arial" w:cs="Arial"/>
        </w:rPr>
        <w:t xml:space="preserve"> </w:t>
      </w:r>
      <w:r w:rsidR="00A94AA6">
        <w:rPr>
          <w:rFonts w:ascii="Arial" w:hAnsi="Arial" w:cs="Arial"/>
        </w:rPr>
        <w:t xml:space="preserve">(integrato sulla superficie di </w:t>
      </w:r>
      <w:r w:rsidR="008D1B6B">
        <w:rPr>
          <w:rFonts w:ascii="Arial" w:hAnsi="Arial" w:cs="Arial"/>
        </w:rPr>
        <w:t>frontiera)</w:t>
      </w:r>
      <w:r w:rsidR="00A94AA6">
        <w:rPr>
          <w:rFonts w:ascii="Arial" w:hAnsi="Arial" w:cs="Arial"/>
        </w:rPr>
        <w:t xml:space="preserve">. Lo strumento matematico che permette questa trasformazione </w:t>
      </w:r>
      <w:r w:rsidR="00C038AD">
        <w:rPr>
          <w:rFonts w:ascii="Arial" w:hAnsi="Arial" w:cs="Arial"/>
        </w:rPr>
        <w:t xml:space="preserve">(in verde) </w:t>
      </w:r>
      <w:r w:rsidR="00A94AA6" w:rsidRPr="008D1B6B">
        <w:rPr>
          <w:rFonts w:ascii="Arial" w:hAnsi="Arial" w:cs="Arial"/>
          <w:u w:val="single"/>
        </w:rPr>
        <w:t xml:space="preserve">è </w:t>
      </w:r>
      <w:r w:rsidRPr="008D1B6B">
        <w:rPr>
          <w:rFonts w:ascii="Arial" w:hAnsi="Arial" w:cs="Arial"/>
          <w:u w:val="single"/>
        </w:rPr>
        <w:t>il teorema di Gauss</w:t>
      </w:r>
      <w:r w:rsidRPr="00950D35">
        <w:rPr>
          <w:rFonts w:ascii="Arial" w:hAnsi="Arial" w:cs="Arial"/>
        </w:rPr>
        <w:t>.</w:t>
      </w:r>
    </w:p>
    <w:p w14:paraId="6564CA6D" w14:textId="77777777" w:rsidR="00B37269" w:rsidRPr="00950D35" w:rsidRDefault="00B37269" w:rsidP="00B37269">
      <w:pPr>
        <w:jc w:val="both"/>
        <w:rPr>
          <w:rFonts w:ascii="Arial" w:hAnsi="Arial" w:cs="Arial"/>
        </w:rPr>
      </w:pPr>
    </w:p>
    <w:p w14:paraId="66B6B3E7" w14:textId="77777777" w:rsidR="00B37269" w:rsidRPr="00950D35" w:rsidRDefault="00B37269" w:rsidP="00B3726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Spesso (sempre,</w:t>
      </w:r>
      <w:r w:rsidR="00C038AD">
        <w:rPr>
          <w:rFonts w:ascii="Arial" w:hAnsi="Arial" w:cs="Arial"/>
        </w:rPr>
        <w:t xml:space="preserve"> </w:t>
      </w:r>
      <w:r w:rsidRPr="00950D35">
        <w:rPr>
          <w:rFonts w:ascii="Arial" w:hAnsi="Arial" w:cs="Arial"/>
        </w:rPr>
        <w:t xml:space="preserve">nelle applicazioni di questo corso) il termine </w:t>
      </w:r>
      <w:r w:rsidR="004F179F" w:rsidRPr="00010866">
        <w:rPr>
          <w:position w:val="-4"/>
        </w:rPr>
        <w:object w:dxaOrig="260" w:dyaOrig="320" w14:anchorId="69286644">
          <v:shape id="_x0000_i1066" type="#_x0000_t75" style="width:13.2pt;height:16.2pt" o:ole="">
            <v:imagedata r:id="rId69" o:title=""/>
          </v:shape>
          <o:OLEObject Type="Embed" ProgID="Equation.3" ShapeID="_x0000_i1066" DrawAspect="Content" ObjectID="_1740210285" r:id="rId70"/>
        </w:object>
      </w:r>
      <w:r w:rsidRPr="00950D35">
        <w:rPr>
          <w:rFonts w:ascii="Arial" w:hAnsi="Arial" w:cs="Arial"/>
          <w:b/>
        </w:rPr>
        <w:t xml:space="preserve"> </w:t>
      </w:r>
      <w:r w:rsidRPr="00950D35">
        <w:rPr>
          <w:rFonts w:ascii="Arial" w:hAnsi="Arial" w:cs="Arial"/>
        </w:rPr>
        <w:t>viene diviso in due parti:  uno relativo alle sole pressioni, ed uno relativo agli sforzi tangenziali.</w:t>
      </w:r>
    </w:p>
    <w:p w14:paraId="0A208BE0" w14:textId="77777777" w:rsidR="00B37269" w:rsidRDefault="00B37269" w:rsidP="00B3726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Il primo – che è l’unico presente nei flu</w:t>
      </w:r>
      <w:r w:rsidR="004F179F">
        <w:rPr>
          <w:rFonts w:ascii="Arial" w:hAnsi="Arial" w:cs="Arial"/>
        </w:rPr>
        <w:t>i</w:t>
      </w:r>
      <w:r w:rsidRPr="00950D35">
        <w:rPr>
          <w:rFonts w:ascii="Arial" w:hAnsi="Arial" w:cs="Arial"/>
        </w:rPr>
        <w:t>di perfetti - diventa</w:t>
      </w:r>
      <w:r w:rsidR="009900A5">
        <w:rPr>
          <w:rStyle w:val="FootnoteReference"/>
          <w:rFonts w:ascii="Arial" w:hAnsi="Arial" w:cs="Arial"/>
        </w:rPr>
        <w:footnoteReference w:id="7"/>
      </w:r>
      <w:r w:rsidRPr="00950D35">
        <w:rPr>
          <w:rFonts w:ascii="Arial" w:hAnsi="Arial" w:cs="Arial"/>
        </w:rPr>
        <w:t>:</w:t>
      </w:r>
    </w:p>
    <w:p w14:paraId="1DA2B385" w14:textId="77777777" w:rsidR="00194183" w:rsidRDefault="00194183" w:rsidP="00B37269">
      <w:pPr>
        <w:jc w:val="both"/>
        <w:rPr>
          <w:rFonts w:ascii="Arial" w:hAnsi="Arial" w:cs="Arial"/>
        </w:rPr>
      </w:pPr>
    </w:p>
    <w:p w14:paraId="05CDB010" w14:textId="77777777" w:rsidR="00B37269" w:rsidRPr="00950D35" w:rsidRDefault="00A15F2E" w:rsidP="00B37269">
      <w:pPr>
        <w:jc w:val="both"/>
        <w:rPr>
          <w:rFonts w:ascii="Arial" w:hAnsi="Arial" w:cs="Arial"/>
          <w:b/>
        </w:rPr>
      </w:pPr>
      <w:r w:rsidRPr="00950D35">
        <w:rPr>
          <w:position w:val="-34"/>
        </w:rPr>
        <w:object w:dxaOrig="820" w:dyaOrig="639" w14:anchorId="4DE81E89">
          <v:shape id="_x0000_i1067" type="#_x0000_t75" style="width:66pt;height:51pt" o:ole="">
            <v:imagedata r:id="rId71" o:title=""/>
          </v:shape>
          <o:OLEObject Type="Embed" ProgID="Equation.3" ShapeID="_x0000_i1067" DrawAspect="Content" ObjectID="_1740210286" r:id="rId72"/>
        </w:object>
      </w:r>
    </w:p>
    <w:p w14:paraId="3EE818E0" w14:textId="77777777" w:rsidR="00B37269" w:rsidRPr="00950D35" w:rsidRDefault="00B37269" w:rsidP="00B37269">
      <w:pPr>
        <w:jc w:val="both"/>
        <w:rPr>
          <w:rFonts w:ascii="Arial" w:hAnsi="Arial" w:cs="Arial"/>
          <w:i/>
        </w:rPr>
      </w:pPr>
      <w:r w:rsidRPr="003301C1">
        <w:rPr>
          <w:rFonts w:ascii="Arial" w:hAnsi="Arial" w:cs="Arial"/>
          <w:i/>
          <w:highlight w:val="cyan"/>
        </w:rPr>
        <w:t>(Dimostrazione per esercizio, ricordando la forma matriciale dello sforzo)</w:t>
      </w:r>
    </w:p>
    <w:p w14:paraId="690F12A7" w14:textId="77777777" w:rsidR="00B37269" w:rsidRPr="00950D35" w:rsidRDefault="00B37269" w:rsidP="00B37269">
      <w:pPr>
        <w:jc w:val="both"/>
        <w:rPr>
          <w:rFonts w:ascii="Arial" w:hAnsi="Arial" w:cs="Arial"/>
          <w:b/>
        </w:rPr>
      </w:pPr>
    </w:p>
    <w:p w14:paraId="024B833D" w14:textId="77777777" w:rsidR="00B37269" w:rsidRPr="00614768" w:rsidRDefault="00B37269" w:rsidP="00B37269">
      <w:pPr>
        <w:jc w:val="both"/>
        <w:rPr>
          <w:rFonts w:ascii="Arial" w:hAnsi="Arial" w:cs="Arial"/>
          <w:highlight w:val="cyan"/>
        </w:rPr>
      </w:pPr>
      <w:r w:rsidRPr="00614768">
        <w:rPr>
          <w:rFonts w:ascii="Arial" w:hAnsi="Arial" w:cs="Arial"/>
        </w:rPr>
        <w:t xml:space="preserve">Il secondo deriva dal legame costitutivo </w:t>
      </w:r>
      <w:r w:rsidR="00F50A93">
        <w:rPr>
          <w:rFonts w:ascii="Arial" w:hAnsi="Arial" w:cs="Arial"/>
        </w:rPr>
        <w:t xml:space="preserve">(legge di Stokes) </w:t>
      </w:r>
      <w:r w:rsidRPr="00614768">
        <w:rPr>
          <w:rFonts w:ascii="Arial" w:hAnsi="Arial" w:cs="Arial"/>
        </w:rPr>
        <w:t>che lega il gradiente della velocità con gli sforzi tangenziali</w:t>
      </w:r>
      <w:r w:rsidRPr="00614768">
        <w:rPr>
          <w:rFonts w:ascii="Arial" w:hAnsi="Arial" w:cs="Arial"/>
          <w:highlight w:val="cyan"/>
        </w:rPr>
        <w:t>, e risulta essere.</w:t>
      </w:r>
    </w:p>
    <w:p w14:paraId="25F66439" w14:textId="77777777" w:rsidR="00B37269" w:rsidRPr="00614768" w:rsidRDefault="00B37269" w:rsidP="00B37269">
      <w:pPr>
        <w:jc w:val="both"/>
        <w:rPr>
          <w:rFonts w:ascii="Arial" w:hAnsi="Arial" w:cs="Arial"/>
          <w:highlight w:val="cyan"/>
        </w:rPr>
      </w:pPr>
    </w:p>
    <w:p w14:paraId="786FA6DD" w14:textId="77777777" w:rsidR="00B37269" w:rsidRPr="00950D35" w:rsidRDefault="00ED0309" w:rsidP="00B37269">
      <w:pPr>
        <w:jc w:val="both"/>
        <w:rPr>
          <w:rFonts w:ascii="Arial" w:hAnsi="Arial" w:cs="Arial"/>
        </w:rPr>
      </w:pPr>
      <w:r w:rsidRPr="00614768">
        <w:rPr>
          <w:position w:val="-34"/>
          <w:highlight w:val="cyan"/>
        </w:rPr>
        <w:object w:dxaOrig="1500" w:dyaOrig="620" w14:anchorId="5CE853D2">
          <v:shape id="_x0000_i1068" type="#_x0000_t75" style="width:111pt;height:37.2pt" o:ole="">
            <v:imagedata r:id="rId73" o:title=""/>
          </v:shape>
          <o:OLEObject Type="Embed" ProgID="Equation.3" ShapeID="_x0000_i1068" DrawAspect="Content" ObjectID="_1740210287" r:id="rId74"/>
        </w:object>
      </w:r>
    </w:p>
    <w:p w14:paraId="6E615A0D" w14:textId="77777777" w:rsidR="00B37269" w:rsidRPr="00950D35" w:rsidRDefault="00B37269" w:rsidP="00B37269">
      <w:pPr>
        <w:jc w:val="both"/>
        <w:rPr>
          <w:rFonts w:ascii="Arial" w:hAnsi="Arial" w:cs="Arial"/>
        </w:rPr>
      </w:pPr>
    </w:p>
    <w:p w14:paraId="27C8A8F9" w14:textId="77777777" w:rsidR="00B37269" w:rsidRPr="001502C0" w:rsidRDefault="00B37269" w:rsidP="00B37269">
      <w:pPr>
        <w:jc w:val="both"/>
        <w:rPr>
          <w:rFonts w:ascii="Arial" w:hAnsi="Arial" w:cs="Arial"/>
          <w:u w:val="single"/>
        </w:rPr>
      </w:pPr>
      <w:r w:rsidRPr="00950D35">
        <w:rPr>
          <w:rFonts w:ascii="Arial" w:hAnsi="Arial" w:cs="Arial"/>
        </w:rPr>
        <w:t xml:space="preserve">La dimostrazione è complessa, ed anche l’applicazione. La sua utilità però è limitata a casi in cui </w:t>
      </w:r>
      <w:r w:rsidR="008B5F39">
        <w:rPr>
          <w:rFonts w:ascii="Arial" w:hAnsi="Arial" w:cs="Arial"/>
        </w:rPr>
        <w:t xml:space="preserve">esiste una </w:t>
      </w:r>
      <w:r w:rsidR="008B5F39" w:rsidRPr="006B3E56">
        <w:rPr>
          <w:rFonts w:ascii="Arial" w:hAnsi="Arial" w:cs="Arial"/>
          <w:u w:val="single"/>
        </w:rPr>
        <w:t xml:space="preserve">componente della </w:t>
      </w:r>
      <w:r w:rsidRPr="006B3E56">
        <w:rPr>
          <w:rFonts w:ascii="Arial" w:hAnsi="Arial" w:cs="Arial"/>
          <w:u w:val="single"/>
        </w:rPr>
        <w:t xml:space="preserve">velocità </w:t>
      </w:r>
      <w:r w:rsidR="008B5F39" w:rsidRPr="006B3E56">
        <w:rPr>
          <w:rFonts w:ascii="Arial" w:hAnsi="Arial" w:cs="Arial"/>
          <w:u w:val="single"/>
        </w:rPr>
        <w:t xml:space="preserve"> </w:t>
      </w:r>
      <w:r w:rsidRPr="006B3E56">
        <w:rPr>
          <w:rFonts w:ascii="Arial" w:hAnsi="Arial" w:cs="Arial"/>
          <w:u w:val="single"/>
        </w:rPr>
        <w:t xml:space="preserve"> tangente</w:t>
      </w:r>
      <w:r w:rsidRPr="00AC74FC">
        <w:rPr>
          <w:rFonts w:ascii="Arial" w:hAnsi="Arial" w:cs="Arial"/>
          <w:u w:val="single"/>
        </w:rPr>
        <w:t xml:space="preserve"> alla frontiera del dominio</w:t>
      </w:r>
      <w:r w:rsidRPr="00950D35">
        <w:rPr>
          <w:rFonts w:ascii="Arial" w:hAnsi="Arial" w:cs="Arial"/>
        </w:rPr>
        <w:t xml:space="preserve">, e quindi la forma diventa assai più semplice e si riduce alla </w:t>
      </w:r>
      <w:r w:rsidRPr="001502C0">
        <w:rPr>
          <w:rFonts w:ascii="Arial" w:hAnsi="Arial" w:cs="Arial"/>
          <w:u w:val="single"/>
        </w:rPr>
        <w:t xml:space="preserve">formulazione scalare del legame costitutivo: </w:t>
      </w:r>
    </w:p>
    <w:p w14:paraId="580722DC" w14:textId="77777777" w:rsidR="00B37269" w:rsidRPr="00950D35" w:rsidRDefault="00B37269" w:rsidP="00B37269">
      <w:pPr>
        <w:jc w:val="both"/>
        <w:rPr>
          <w:rFonts w:ascii="Arial" w:hAnsi="Arial" w:cs="Arial"/>
        </w:rPr>
      </w:pPr>
    </w:p>
    <w:p w14:paraId="24D139ED" w14:textId="77777777" w:rsidR="00B37269" w:rsidRPr="00950D35" w:rsidRDefault="00B37269" w:rsidP="00B37269">
      <w:pPr>
        <w:jc w:val="both"/>
        <w:rPr>
          <w:rFonts w:ascii="Arial" w:hAnsi="Arial" w:cs="Arial"/>
        </w:rPr>
      </w:pPr>
    </w:p>
    <w:p w14:paraId="09A7F113" w14:textId="77777777" w:rsidR="00B37269" w:rsidRDefault="00136DFE" w:rsidP="00B37269">
      <w:pPr>
        <w:jc w:val="both"/>
        <w:rPr>
          <w:rFonts w:ascii="Arial" w:hAnsi="Arial" w:cs="Arial"/>
        </w:rPr>
      </w:pPr>
      <w:proofErr w:type="spellStart"/>
      <w:r w:rsidRPr="00950D35">
        <w:rPr>
          <w:rFonts w:ascii="Arial" w:hAnsi="Arial" w:cs="Arial"/>
        </w:rPr>
        <w:t>Ф</w:t>
      </w:r>
      <w:r w:rsidR="00B37269" w:rsidRPr="00136DFE">
        <w:rPr>
          <w:rFonts w:ascii="Arial" w:hAnsi="Arial" w:cs="Arial"/>
          <w:vertAlign w:val="subscript"/>
        </w:rPr>
        <w:t>xy</w:t>
      </w:r>
      <w:proofErr w:type="spellEnd"/>
      <w:r w:rsidR="00B37269" w:rsidRPr="00950D35">
        <w:rPr>
          <w:rFonts w:ascii="Arial" w:hAnsi="Arial" w:cs="Arial"/>
        </w:rPr>
        <w:t xml:space="preserve"> = μ (∂</w:t>
      </w:r>
      <w:proofErr w:type="spellStart"/>
      <w:r w:rsidR="00B37269" w:rsidRPr="00950D35">
        <w:rPr>
          <w:rFonts w:ascii="Arial" w:hAnsi="Arial" w:cs="Arial"/>
        </w:rPr>
        <w:t>Vx</w:t>
      </w:r>
      <w:proofErr w:type="spellEnd"/>
      <w:r w:rsidR="00B37269" w:rsidRPr="00950D35">
        <w:rPr>
          <w:rFonts w:ascii="Arial" w:hAnsi="Arial" w:cs="Arial"/>
        </w:rPr>
        <w:t>/∂y + ∂</w:t>
      </w:r>
      <w:proofErr w:type="spellStart"/>
      <w:r w:rsidR="00B37269" w:rsidRPr="00950D35">
        <w:rPr>
          <w:rFonts w:ascii="Arial" w:hAnsi="Arial" w:cs="Arial"/>
        </w:rPr>
        <w:t>Vy</w:t>
      </w:r>
      <w:proofErr w:type="spellEnd"/>
      <w:r w:rsidR="00B37269" w:rsidRPr="00950D35">
        <w:rPr>
          <w:rFonts w:ascii="Arial" w:hAnsi="Arial" w:cs="Arial"/>
        </w:rPr>
        <w:t xml:space="preserve">/∂x)   ed analoghe (Fluido newtoniano) </w:t>
      </w:r>
    </w:p>
    <w:p w14:paraId="0AD80D51" w14:textId="77777777" w:rsidR="0065023E" w:rsidRDefault="0065023E" w:rsidP="00B37269">
      <w:pPr>
        <w:jc w:val="both"/>
        <w:rPr>
          <w:rFonts w:ascii="Arial" w:hAnsi="Arial" w:cs="Arial"/>
        </w:rPr>
      </w:pPr>
    </w:p>
    <w:p w14:paraId="1D83A4BC" w14:textId="77777777" w:rsidR="0065023E" w:rsidRPr="00950D35" w:rsidRDefault="0065023E" w:rsidP="00B37269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Infine, i termini relativi al flusso di quantità di moto, del tipo</w:t>
      </w:r>
    </w:p>
    <w:p w14:paraId="5E537EA3" w14:textId="77777777" w:rsidR="0065023E" w:rsidRDefault="0065023E" w:rsidP="002430FD">
      <w:pPr>
        <w:jc w:val="both"/>
        <w:rPr>
          <w:rFonts w:ascii="Arial" w:hAnsi="Arial" w:cs="Arial"/>
        </w:rPr>
      </w:pPr>
    </w:p>
    <w:p w14:paraId="442E11D9" w14:textId="77777777" w:rsidR="0065023E" w:rsidRDefault="006549C9" w:rsidP="002430FD">
      <w:pPr>
        <w:jc w:val="both"/>
        <w:rPr>
          <w:rFonts w:ascii="Arial" w:hAnsi="Arial" w:cs="Arial"/>
        </w:rPr>
      </w:pPr>
      <w:r w:rsidRPr="006549C9">
        <w:rPr>
          <w:rFonts w:ascii="Arial" w:hAnsi="Arial" w:cs="Arial"/>
          <w:position w:val="-32"/>
        </w:rPr>
        <w:object w:dxaOrig="1460" w:dyaOrig="600" w14:anchorId="57E48843">
          <v:shape id="_x0000_i1069" type="#_x0000_t75" style="width:124.2pt;height:51pt" o:ole="" filled="t">
            <v:imagedata r:id="rId75" o:title=""/>
          </v:shape>
          <o:OLEObject Type="Embed" ProgID="Equation.3" ShapeID="_x0000_i1069" DrawAspect="Content" ObjectID="_1740210288" r:id="rId76"/>
        </w:object>
      </w:r>
    </w:p>
    <w:p w14:paraId="366F9B7B" w14:textId="77777777" w:rsidR="0065023E" w:rsidRDefault="0065023E" w:rsidP="002430FD">
      <w:pPr>
        <w:jc w:val="both"/>
        <w:rPr>
          <w:rFonts w:ascii="Arial" w:hAnsi="Arial" w:cs="Arial"/>
        </w:rPr>
      </w:pPr>
    </w:p>
    <w:p w14:paraId="72AC9BDE" w14:textId="77777777" w:rsidR="0065023E" w:rsidRDefault="008B5F39" w:rsidP="002430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5023E">
        <w:rPr>
          <w:rFonts w:ascii="Arial" w:hAnsi="Arial" w:cs="Arial"/>
        </w:rPr>
        <w:t>ichiedono lo sviluppo dell’ integrale del vettore. Tuttavia, nell’ipotesi, frequentemente verificata, che le sezioni attraverso cui avviene l’ingresso o l’uscita del fluido siano perpendicolari ai vettori velocità</w:t>
      </w:r>
      <w:r>
        <w:rPr>
          <w:rFonts w:ascii="Arial" w:hAnsi="Arial" w:cs="Arial"/>
        </w:rPr>
        <w:t>, s</w:t>
      </w:r>
      <w:r w:rsidR="0065023E">
        <w:rPr>
          <w:rFonts w:ascii="Arial" w:hAnsi="Arial" w:cs="Arial"/>
        </w:rPr>
        <w:t>i ha.</w:t>
      </w:r>
    </w:p>
    <w:p w14:paraId="62E479D9" w14:textId="77777777" w:rsidR="006A4E5C" w:rsidRDefault="006A4E5C" w:rsidP="002430FD">
      <w:pPr>
        <w:jc w:val="both"/>
        <w:rPr>
          <w:rFonts w:ascii="Arial" w:hAnsi="Arial" w:cs="Arial"/>
        </w:rPr>
      </w:pPr>
    </w:p>
    <w:p w14:paraId="722370BE" w14:textId="77777777" w:rsidR="006A4E5C" w:rsidRDefault="006549C9" w:rsidP="002430FD">
      <w:pPr>
        <w:jc w:val="both"/>
        <w:rPr>
          <w:rFonts w:ascii="Arial" w:hAnsi="Arial" w:cs="Arial"/>
        </w:rPr>
      </w:pPr>
      <w:r w:rsidRPr="0065023E">
        <w:rPr>
          <w:rFonts w:ascii="Arial" w:hAnsi="Arial" w:cs="Arial"/>
          <w:position w:val="-34"/>
        </w:rPr>
        <w:object w:dxaOrig="1500" w:dyaOrig="620" w14:anchorId="754C5E89">
          <v:shape id="_x0000_i1070" type="#_x0000_t75" style="width:127.8pt;height:52.8pt" o:ole="" filled="t">
            <v:imagedata r:id="rId77" o:title=""/>
          </v:shape>
          <o:OLEObject Type="Embed" ProgID="Equation.3" ShapeID="_x0000_i1070" DrawAspect="Content" ObjectID="_1740210289" r:id="rId78"/>
        </w:object>
      </w:r>
    </w:p>
    <w:p w14:paraId="54A90CFA" w14:textId="77777777" w:rsidR="006A4E5C" w:rsidRDefault="006A4E5C" w:rsidP="002430FD">
      <w:pPr>
        <w:jc w:val="both"/>
        <w:rPr>
          <w:rFonts w:ascii="Arial" w:hAnsi="Arial" w:cs="Arial"/>
        </w:rPr>
      </w:pPr>
    </w:p>
    <w:p w14:paraId="7463B8A5" w14:textId="77777777" w:rsidR="006A4E5C" w:rsidRDefault="006A4E5C" w:rsidP="002430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Dove </w:t>
      </w:r>
      <w:r w:rsidR="00ED0309" w:rsidRPr="006A4E5C">
        <w:rPr>
          <w:rFonts w:ascii="Arial" w:hAnsi="Arial" w:cs="Arial"/>
        </w:rPr>
        <w:object w:dxaOrig="200" w:dyaOrig="279" w14:anchorId="0DD392B4">
          <v:shape id="_x0000_i1071" type="#_x0000_t75" style="width:14.4pt;height:21pt" o:ole="">
            <v:imagedata r:id="rId79" o:title=""/>
          </v:shape>
          <o:OLEObject Type="Embed" ProgID="Equation.3" ShapeID="_x0000_i1071" DrawAspect="Content" ObjectID="_1740210290" r:id="rId80"/>
        </w:object>
      </w:r>
      <w:r w:rsidRPr="006A4E5C">
        <w:rPr>
          <w:rFonts w:ascii="Arial" w:hAnsi="Arial" w:cs="Arial"/>
        </w:rPr>
        <w:t xml:space="preserve">  è il versore della superfice (</w:t>
      </w:r>
      <w:r w:rsidRPr="008B5F39">
        <w:rPr>
          <w:rFonts w:ascii="Arial" w:hAnsi="Arial" w:cs="Arial"/>
          <w:u w:val="single"/>
        </w:rPr>
        <w:t>nelle nostre convenzioni orientato verso l’interno</w:t>
      </w:r>
      <w:r w:rsidR="008B5F39">
        <w:rPr>
          <w:rFonts w:ascii="Arial" w:hAnsi="Arial" w:cs="Arial"/>
          <w:u w:val="single"/>
        </w:rPr>
        <w:t xml:space="preserve"> di </w:t>
      </w:r>
      <w:proofErr w:type="spellStart"/>
      <w:r w:rsidR="008B5F39">
        <w:rPr>
          <w:rFonts w:ascii="Arial" w:hAnsi="Arial" w:cs="Arial"/>
          <w:u w:val="single"/>
        </w:rPr>
        <w:t>Vc</w:t>
      </w:r>
      <w:proofErr w:type="spellEnd"/>
      <w:r w:rsidRPr="008B5F39">
        <w:rPr>
          <w:rFonts w:ascii="Arial" w:hAnsi="Arial" w:cs="Arial"/>
          <w:u w:val="single"/>
        </w:rPr>
        <w:t>)</w:t>
      </w:r>
      <w:r w:rsidR="006549C9" w:rsidRPr="008B5F39">
        <w:rPr>
          <w:rFonts w:ascii="Arial" w:hAnsi="Arial" w:cs="Arial"/>
          <w:u w:val="single"/>
        </w:rPr>
        <w:t>.</w:t>
      </w:r>
    </w:p>
    <w:p w14:paraId="30AF8C60" w14:textId="77777777" w:rsidR="006549C9" w:rsidRDefault="006549C9" w:rsidP="002430FD">
      <w:pPr>
        <w:jc w:val="both"/>
        <w:rPr>
          <w:rFonts w:ascii="Arial" w:hAnsi="Arial" w:cs="Arial"/>
        </w:rPr>
      </w:pPr>
    </w:p>
    <w:p w14:paraId="59A91138" w14:textId="77777777" w:rsidR="006549C9" w:rsidRDefault="006549C9" w:rsidP="002430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Spesso si assume ancora che </w:t>
      </w:r>
    </w:p>
    <w:p w14:paraId="46068316" w14:textId="77777777" w:rsidR="006549C9" w:rsidRDefault="006549C9" w:rsidP="002430FD">
      <w:pPr>
        <w:jc w:val="both"/>
        <w:rPr>
          <w:rFonts w:ascii="Arial" w:hAnsi="Arial" w:cs="Arial"/>
        </w:rPr>
      </w:pPr>
    </w:p>
    <w:p w14:paraId="02DFB27F" w14:textId="77777777" w:rsidR="006549C9" w:rsidRDefault="00CA0F23" w:rsidP="002430FD">
      <w:pPr>
        <w:jc w:val="both"/>
        <w:rPr>
          <w:rFonts w:ascii="Arial" w:hAnsi="Arial" w:cs="Arial"/>
        </w:rPr>
      </w:pPr>
      <w:r w:rsidRPr="006549C9">
        <w:rPr>
          <w:rFonts w:ascii="Arial" w:hAnsi="Arial" w:cs="Arial"/>
          <w:position w:val="-32"/>
        </w:rPr>
        <w:object w:dxaOrig="2640" w:dyaOrig="600" w14:anchorId="08AFAA48">
          <v:shape id="_x0000_i1072" type="#_x0000_t75" style="width:225pt;height:51pt" o:ole="" filled="t">
            <v:imagedata r:id="rId81" o:title=""/>
          </v:shape>
          <o:OLEObject Type="Embed" ProgID="Equation.3" ShapeID="_x0000_i1072" DrawAspect="Content" ObjectID="_1740210291" r:id="rId82"/>
        </w:object>
      </w:r>
    </w:p>
    <w:p w14:paraId="5ACF5AE5" w14:textId="77777777" w:rsidR="0065023E" w:rsidRDefault="0065023E" w:rsidP="002430FD">
      <w:pPr>
        <w:jc w:val="both"/>
        <w:rPr>
          <w:rFonts w:ascii="Arial" w:hAnsi="Arial" w:cs="Arial"/>
        </w:rPr>
      </w:pPr>
    </w:p>
    <w:p w14:paraId="5FDEFC34" w14:textId="77777777" w:rsidR="006549C9" w:rsidRDefault="006549C9" w:rsidP="002430FD">
      <w:pPr>
        <w:jc w:val="both"/>
        <w:rPr>
          <w:rFonts w:ascii="Arial" w:hAnsi="Arial" w:cs="Arial"/>
        </w:rPr>
      </w:pPr>
      <w:r w:rsidRPr="00CA0F23">
        <w:rPr>
          <w:rFonts w:ascii="Arial" w:hAnsi="Arial" w:cs="Arial"/>
        </w:rPr>
        <w:t xml:space="preserve">e  cioè che l’integrale di </w:t>
      </w:r>
      <w:r w:rsidRPr="00CA0F23">
        <w:rPr>
          <w:rFonts w:ascii="Arial" w:hAnsi="Arial" w:cs="Arial"/>
          <w:position w:val="-6"/>
        </w:rPr>
        <w:object w:dxaOrig="320" w:dyaOrig="320" w14:anchorId="56244A0C">
          <v:shape id="_x0000_i1073" type="#_x0000_t75" style="width:16.2pt;height:16.2pt" o:ole="">
            <v:imagedata r:id="rId83" o:title=""/>
          </v:shape>
          <o:OLEObject Type="Embed" ProgID="Equation.3" ShapeID="_x0000_i1073" DrawAspect="Content" ObjectID="_1740210292" r:id="rId84"/>
        </w:object>
      </w:r>
      <w:r w:rsidRPr="00CA0F23">
        <w:rPr>
          <w:rFonts w:ascii="Arial" w:hAnsi="Arial" w:cs="Arial"/>
        </w:rPr>
        <w:t xml:space="preserve"> sia esprimibile col prodotto della velocità media </w:t>
      </w:r>
      <w:proofErr w:type="spellStart"/>
      <w:r w:rsidRPr="00CA0F23">
        <w:rPr>
          <w:rFonts w:ascii="Arial" w:hAnsi="Arial" w:cs="Arial"/>
        </w:rPr>
        <w:t>Vm</w:t>
      </w:r>
      <w:proofErr w:type="spellEnd"/>
      <w:r w:rsidRPr="00CA0F23">
        <w:rPr>
          <w:rFonts w:ascii="Arial" w:hAnsi="Arial" w:cs="Arial"/>
        </w:rPr>
        <w:t xml:space="preserve"> per la superficie  S, per un fattore </w:t>
      </w:r>
      <w:r w:rsidR="00CA0F23" w:rsidRPr="00CA0F23">
        <w:rPr>
          <w:rFonts w:ascii="Arial" w:hAnsi="Arial" w:cs="Arial"/>
          <w:position w:val="-10"/>
        </w:rPr>
        <w:object w:dxaOrig="240" w:dyaOrig="320" w14:anchorId="4939898C">
          <v:shape id="_x0000_i1074" type="#_x0000_t75" style="width:12pt;height:16.2pt" o:ole="">
            <v:imagedata r:id="rId85" o:title=""/>
          </v:shape>
          <o:OLEObject Type="Embed" ProgID="Equation.3" ShapeID="_x0000_i1074" DrawAspect="Content" ObjectID="_1740210293" r:id="rId86"/>
        </w:object>
      </w:r>
      <w:r w:rsidR="00CA0F23" w:rsidRPr="00CA0F23">
        <w:rPr>
          <w:rFonts w:ascii="Arial" w:hAnsi="Arial" w:cs="Arial"/>
        </w:rPr>
        <w:t>, chi</w:t>
      </w:r>
      <w:r w:rsidR="00CA0F23">
        <w:rPr>
          <w:rFonts w:ascii="Arial" w:hAnsi="Arial" w:cs="Arial"/>
        </w:rPr>
        <w:t>a</w:t>
      </w:r>
      <w:r w:rsidR="00CA0F23" w:rsidRPr="00CA0F23">
        <w:rPr>
          <w:rFonts w:ascii="Arial" w:hAnsi="Arial" w:cs="Arial"/>
        </w:rPr>
        <w:t>mato “coeff</w:t>
      </w:r>
      <w:r w:rsidR="00CA0F23">
        <w:rPr>
          <w:rFonts w:ascii="Arial" w:hAnsi="Arial" w:cs="Arial"/>
        </w:rPr>
        <w:t>i</w:t>
      </w:r>
      <w:r w:rsidR="00CA0F23" w:rsidRPr="00CA0F23">
        <w:rPr>
          <w:rFonts w:ascii="Arial" w:hAnsi="Arial" w:cs="Arial"/>
        </w:rPr>
        <w:t>ciente di ragguaglio” o “coeff</w:t>
      </w:r>
      <w:r w:rsidR="00CA0F23">
        <w:rPr>
          <w:rFonts w:ascii="Arial" w:hAnsi="Arial" w:cs="Arial"/>
        </w:rPr>
        <w:t>i</w:t>
      </w:r>
      <w:r w:rsidR="00CA0F23" w:rsidRPr="00CA0F23">
        <w:rPr>
          <w:rFonts w:ascii="Arial" w:hAnsi="Arial" w:cs="Arial"/>
        </w:rPr>
        <w:t xml:space="preserve">ciente di </w:t>
      </w:r>
      <w:proofErr w:type="spellStart"/>
      <w:r w:rsidR="00CA0F23" w:rsidRPr="00CA0F23">
        <w:rPr>
          <w:rFonts w:ascii="Arial" w:hAnsi="Arial" w:cs="Arial"/>
        </w:rPr>
        <w:t>Coriolis</w:t>
      </w:r>
      <w:proofErr w:type="spellEnd"/>
      <w:r w:rsidR="00CA0F23" w:rsidRPr="00CA0F23">
        <w:rPr>
          <w:rFonts w:ascii="Arial" w:hAnsi="Arial" w:cs="Arial"/>
        </w:rPr>
        <w:t xml:space="preserve"> “</w:t>
      </w:r>
      <w:r w:rsidR="000D21DA" w:rsidRPr="00CA0F23">
        <w:rPr>
          <w:rFonts w:ascii="Arial" w:hAnsi="Arial" w:cs="Arial"/>
        </w:rPr>
        <w:t>.</w:t>
      </w:r>
      <w:r w:rsidR="000D21DA">
        <w:rPr>
          <w:rStyle w:val="FootnoteReference"/>
          <w:rFonts w:ascii="Arial" w:hAnsi="Arial" w:cs="Arial"/>
        </w:rPr>
        <w:footnoteReference w:id="8"/>
      </w:r>
      <w:r w:rsidR="000D21DA">
        <w:rPr>
          <w:rFonts w:ascii="Arial" w:hAnsi="Arial" w:cs="Arial"/>
        </w:rPr>
        <w:t xml:space="preserve">  </w:t>
      </w:r>
      <w:r w:rsidR="00CA0F23" w:rsidRPr="00CA0F23">
        <w:rPr>
          <w:rFonts w:ascii="Arial" w:hAnsi="Arial" w:cs="Arial"/>
        </w:rPr>
        <w:t xml:space="preserve">.  </w:t>
      </w:r>
      <w:r w:rsidR="00CA0F23" w:rsidRPr="00CA0F23">
        <w:rPr>
          <w:rFonts w:ascii="Arial" w:hAnsi="Arial" w:cs="Arial"/>
          <w:position w:val="-10"/>
        </w:rPr>
        <w:object w:dxaOrig="240" w:dyaOrig="320" w14:anchorId="3F5E9BDF">
          <v:shape id="_x0000_i1075" type="#_x0000_t75" style="width:12pt;height:16.2pt" o:ole="">
            <v:imagedata r:id="rId87" o:title=""/>
          </v:shape>
          <o:OLEObject Type="Embed" ProgID="Equation.3" ShapeID="_x0000_i1075" DrawAspect="Content" ObjectID="_1740210294" r:id="rId88"/>
        </w:object>
      </w:r>
      <w:r w:rsidR="00CA0F23">
        <w:rPr>
          <w:rFonts w:ascii="Arial" w:hAnsi="Arial" w:cs="Arial"/>
        </w:rPr>
        <w:t xml:space="preserve"> è eguale ad 1 solo se il pro</w:t>
      </w:r>
      <w:r w:rsidR="00CA0F23" w:rsidRPr="00CA0F23">
        <w:rPr>
          <w:rFonts w:ascii="Arial" w:hAnsi="Arial" w:cs="Arial"/>
        </w:rPr>
        <w:t>filo di velocità è costante</w:t>
      </w:r>
      <w:r w:rsidR="000D21DA">
        <w:rPr>
          <w:rFonts w:ascii="Arial" w:hAnsi="Arial" w:cs="Arial"/>
        </w:rPr>
        <w:t>, ma viene spesso egualmente assunto come unitario per comodità.</w:t>
      </w:r>
    </w:p>
    <w:p w14:paraId="087E2EC9" w14:textId="77777777" w:rsidR="00CA0F23" w:rsidRPr="00CA0F23" w:rsidRDefault="00CA0F23" w:rsidP="002430FD">
      <w:pPr>
        <w:jc w:val="both"/>
        <w:rPr>
          <w:rFonts w:ascii="Arial" w:hAnsi="Arial" w:cs="Arial"/>
          <w:i/>
        </w:rPr>
      </w:pPr>
      <w:r w:rsidRPr="00CA0F23">
        <w:rPr>
          <w:rFonts w:ascii="Arial" w:hAnsi="Arial" w:cs="Arial"/>
          <w:i/>
        </w:rPr>
        <w:t xml:space="preserve">Ricavare la </w:t>
      </w:r>
      <w:r w:rsidR="000D21DA">
        <w:rPr>
          <w:rFonts w:ascii="Arial" w:hAnsi="Arial" w:cs="Arial"/>
          <w:i/>
        </w:rPr>
        <w:t xml:space="preserve">formula che </w:t>
      </w:r>
      <w:r w:rsidRPr="00CA0F23">
        <w:rPr>
          <w:rFonts w:ascii="Arial" w:hAnsi="Arial" w:cs="Arial"/>
          <w:i/>
        </w:rPr>
        <w:t>defin</w:t>
      </w:r>
      <w:r w:rsidR="000D21DA">
        <w:rPr>
          <w:rFonts w:ascii="Arial" w:hAnsi="Arial" w:cs="Arial"/>
          <w:i/>
        </w:rPr>
        <w:t>isce</w:t>
      </w:r>
      <w:r w:rsidRPr="00CA0F23">
        <w:rPr>
          <w:rFonts w:ascii="Arial" w:hAnsi="Arial" w:cs="Arial"/>
          <w:i/>
        </w:rPr>
        <w:t xml:space="preserve"> </w:t>
      </w:r>
      <w:r w:rsidRPr="00CA0F23">
        <w:rPr>
          <w:rFonts w:ascii="Arial" w:hAnsi="Arial" w:cs="Arial"/>
          <w:i/>
          <w:position w:val="-10"/>
        </w:rPr>
        <w:object w:dxaOrig="240" w:dyaOrig="320" w14:anchorId="2B8E95F3">
          <v:shape id="_x0000_i1076" type="#_x0000_t75" style="width:12pt;height:16.2pt" o:ole="">
            <v:imagedata r:id="rId85" o:title=""/>
          </v:shape>
          <o:OLEObject Type="Embed" ProgID="Equation.3" ShapeID="_x0000_i1076" DrawAspect="Content" ObjectID="_1740210295" r:id="rId89"/>
        </w:object>
      </w:r>
    </w:p>
    <w:p w14:paraId="6BD58AF7" w14:textId="77777777" w:rsidR="00CA0F23" w:rsidRPr="00CA0F23" w:rsidRDefault="00CA0F23" w:rsidP="002430FD">
      <w:pPr>
        <w:jc w:val="both"/>
        <w:rPr>
          <w:i/>
        </w:rPr>
      </w:pPr>
    </w:p>
    <w:p w14:paraId="7A411D8A" w14:textId="77777777" w:rsidR="002430FD" w:rsidRDefault="002430FD" w:rsidP="002430FD">
      <w:pPr>
        <w:rPr>
          <w:rFonts w:ascii="Arial" w:hAnsi="Arial" w:cs="Arial"/>
          <w:b/>
        </w:rPr>
      </w:pPr>
    </w:p>
    <w:p w14:paraId="2F17220F" w14:textId="77777777" w:rsidR="00F620DE" w:rsidRDefault="00F620DE" w:rsidP="002430FD">
      <w:pPr>
        <w:rPr>
          <w:rFonts w:ascii="Arial" w:hAnsi="Arial" w:cs="Arial"/>
          <w:b/>
        </w:rPr>
      </w:pPr>
    </w:p>
    <w:p w14:paraId="258254B8" w14:textId="77777777" w:rsidR="00F620DE" w:rsidRDefault="00F620DE" w:rsidP="002430FD">
      <w:pPr>
        <w:rPr>
          <w:rFonts w:ascii="Arial" w:hAnsi="Arial" w:cs="Arial"/>
          <w:b/>
        </w:rPr>
      </w:pPr>
    </w:p>
    <w:p w14:paraId="13F8E453" w14:textId="77777777" w:rsidR="00F620DE" w:rsidRDefault="00F620DE" w:rsidP="002430FD">
      <w:pPr>
        <w:rPr>
          <w:rFonts w:ascii="Arial" w:hAnsi="Arial" w:cs="Arial"/>
          <w:b/>
        </w:rPr>
      </w:pPr>
    </w:p>
    <w:p w14:paraId="4E5BF096" w14:textId="77777777" w:rsidR="00F620DE" w:rsidRPr="00950D35" w:rsidRDefault="00F620DE" w:rsidP="002430FD">
      <w:pPr>
        <w:rPr>
          <w:rFonts w:ascii="Arial" w:hAnsi="Arial" w:cs="Arial"/>
          <w:b/>
        </w:rPr>
      </w:pPr>
    </w:p>
    <w:p w14:paraId="38297951" w14:textId="77777777" w:rsidR="000D27EB" w:rsidRPr="00950D35" w:rsidRDefault="000D27EB" w:rsidP="000D27EB">
      <w:pPr>
        <w:pStyle w:val="NormalWeb"/>
        <w:rPr>
          <w:rFonts w:ascii="Arial" w:hAnsi="Arial" w:cs="Arial"/>
          <w:b/>
          <w:i/>
          <w:iCs/>
          <w:sz w:val="20"/>
          <w:u w:val="single"/>
        </w:rPr>
      </w:pPr>
      <w:r w:rsidRPr="00950D35">
        <w:rPr>
          <w:rFonts w:ascii="Arial" w:hAnsi="Arial" w:cs="Arial"/>
          <w:b/>
          <w:i/>
          <w:iCs/>
          <w:sz w:val="20"/>
          <w:u w:val="single"/>
        </w:rPr>
        <w:t>LE VIE DELLA MECCANICA DEI FLUIDI</w:t>
      </w:r>
    </w:p>
    <w:p w14:paraId="2A1FF590" w14:textId="5D6AA696" w:rsidR="002F6647" w:rsidRDefault="000D27EB" w:rsidP="007C78C8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Nella figura seguente è esposto lo schema logico dei principali strumenti della meccanica dei fluidi:</w:t>
      </w:r>
      <w:r w:rsidR="002D2A64">
        <w:rPr>
          <w:rFonts w:ascii="Arial" w:hAnsi="Arial" w:cs="Arial"/>
        </w:rPr>
        <w:t xml:space="preserve"> </w:t>
      </w:r>
      <w:r w:rsidRPr="00950D35">
        <w:rPr>
          <w:rFonts w:ascii="Arial" w:hAnsi="Arial" w:cs="Arial"/>
        </w:rPr>
        <w:t>muovendo dall’equazione indefinita dell’equilibrio idrodinamico (= quantità di moto) , si possono seguire diverse strade</w:t>
      </w:r>
      <w:r w:rsidR="002F6647">
        <w:rPr>
          <w:rFonts w:ascii="Arial" w:hAnsi="Arial" w:cs="Arial"/>
        </w:rPr>
        <w:t>:</w:t>
      </w:r>
    </w:p>
    <w:p w14:paraId="271C66B0" w14:textId="77777777" w:rsidR="002F6647" w:rsidRDefault="002F6647" w:rsidP="007C78C8">
      <w:pPr>
        <w:jc w:val="both"/>
        <w:rPr>
          <w:rFonts w:ascii="Arial" w:hAnsi="Arial" w:cs="Arial"/>
        </w:rPr>
      </w:pPr>
    </w:p>
    <w:p w14:paraId="079C2B75" w14:textId="77777777" w:rsidR="002F6647" w:rsidRDefault="002F6647" w:rsidP="007C78C8">
      <w:pPr>
        <w:jc w:val="both"/>
        <w:rPr>
          <w:rFonts w:ascii="Arial" w:hAnsi="Arial" w:cs="Arial"/>
        </w:rPr>
      </w:pPr>
    </w:p>
    <w:p w14:paraId="4D077873" w14:textId="5F85A22E" w:rsidR="002F6647" w:rsidRDefault="006C629E" w:rsidP="007C78C8">
      <w:pPr>
        <w:jc w:val="both"/>
        <w:rPr>
          <w:rFonts w:ascii="Arial" w:hAnsi="Arial" w:cs="Arial"/>
        </w:rPr>
      </w:pPr>
      <w:r w:rsidRPr="002F6647">
        <w:rPr>
          <w:rFonts w:ascii="Arial" w:hAnsi="Arial" w:cs="Arial"/>
          <w:lang w:val="en-GB"/>
        </w:rPr>
        <w:object w:dxaOrig="5789" w:dyaOrig="4340" w14:anchorId="181B6040">
          <v:shape id="_x0000_i1077" type="#_x0000_t75" style="width:453pt;height:301.2pt" o:ole="">
            <v:imagedata r:id="rId90" o:title=""/>
          </v:shape>
          <o:OLEObject Type="Embed" ProgID="PowerPoint.Slide.12" ShapeID="_x0000_i1077" DrawAspect="Content" ObjectID="_1740210296" r:id="rId91"/>
        </w:object>
      </w:r>
    </w:p>
    <w:p w14:paraId="32A4ADD8" w14:textId="77777777" w:rsidR="002F6647" w:rsidRDefault="002F6647" w:rsidP="007C78C8">
      <w:pPr>
        <w:jc w:val="both"/>
        <w:rPr>
          <w:rFonts w:ascii="Arial" w:hAnsi="Arial" w:cs="Arial"/>
        </w:rPr>
      </w:pPr>
    </w:p>
    <w:p w14:paraId="72ADF7AE" w14:textId="77777777" w:rsidR="00604C70" w:rsidRPr="00950D35" w:rsidRDefault="00CA3AA8" w:rsidP="007C78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33122" w:rsidRPr="00950D35">
        <w:rPr>
          <w:rFonts w:ascii="Arial" w:hAnsi="Arial" w:cs="Arial"/>
        </w:rPr>
        <w:t xml:space="preserve"> percors</w:t>
      </w:r>
      <w:r>
        <w:rPr>
          <w:rFonts w:ascii="Arial" w:hAnsi="Arial" w:cs="Arial"/>
        </w:rPr>
        <w:t>i</w:t>
      </w:r>
      <w:r w:rsidR="00633122" w:rsidRPr="00950D35">
        <w:rPr>
          <w:rFonts w:ascii="Arial" w:hAnsi="Arial" w:cs="Arial"/>
        </w:rPr>
        <w:t xml:space="preserve"> a sinistra </w:t>
      </w:r>
      <w:r>
        <w:rPr>
          <w:rFonts w:ascii="Arial" w:hAnsi="Arial" w:cs="Arial"/>
        </w:rPr>
        <w:t xml:space="preserve">ed al centro </w:t>
      </w:r>
      <w:r w:rsidR="003B42FF" w:rsidRPr="00950D35">
        <w:rPr>
          <w:rFonts w:ascii="Arial" w:hAnsi="Arial" w:cs="Arial"/>
        </w:rPr>
        <w:t xml:space="preserve">(in blu) </w:t>
      </w:r>
      <w:r w:rsidR="00633122" w:rsidRPr="00950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sono</w:t>
      </w:r>
      <w:r w:rsidR="00633122" w:rsidRPr="00950D35">
        <w:rPr>
          <w:rFonts w:ascii="Arial" w:hAnsi="Arial" w:cs="Arial"/>
        </w:rPr>
        <w:t xml:space="preserve"> quell</w:t>
      </w:r>
      <w:r>
        <w:rPr>
          <w:rFonts w:ascii="Arial" w:hAnsi="Arial" w:cs="Arial"/>
        </w:rPr>
        <w:t>i</w:t>
      </w:r>
      <w:r w:rsidR="00633122" w:rsidRPr="00950D35">
        <w:rPr>
          <w:rFonts w:ascii="Arial" w:hAnsi="Arial" w:cs="Arial"/>
        </w:rPr>
        <w:t xml:space="preserve"> tradizional</w:t>
      </w:r>
      <w:r>
        <w:rPr>
          <w:rFonts w:ascii="Arial" w:hAnsi="Arial" w:cs="Arial"/>
        </w:rPr>
        <w:t>i</w:t>
      </w:r>
      <w:r w:rsidR="00633122" w:rsidRPr="00950D35">
        <w:rPr>
          <w:rFonts w:ascii="Arial" w:hAnsi="Arial" w:cs="Arial"/>
        </w:rPr>
        <w:t xml:space="preserve"> dell’Idraulica, </w:t>
      </w:r>
      <w:r>
        <w:rPr>
          <w:rFonts w:ascii="Arial" w:hAnsi="Arial" w:cs="Arial"/>
        </w:rPr>
        <w:t xml:space="preserve"> </w:t>
      </w:r>
      <w:r w:rsidR="00633122" w:rsidRPr="00950D35">
        <w:rPr>
          <w:rFonts w:ascii="Arial" w:hAnsi="Arial" w:cs="Arial"/>
        </w:rPr>
        <w:t xml:space="preserve"> essenzial</w:t>
      </w:r>
      <w:r>
        <w:rPr>
          <w:rFonts w:ascii="Arial" w:hAnsi="Arial" w:cs="Arial"/>
        </w:rPr>
        <w:t xml:space="preserve">i </w:t>
      </w:r>
      <w:r w:rsidR="00633122" w:rsidRPr="00950D35">
        <w:rPr>
          <w:rFonts w:ascii="Arial" w:hAnsi="Arial" w:cs="Arial"/>
        </w:rPr>
        <w:t>per molti problemi pratici</w:t>
      </w:r>
      <w:r>
        <w:rPr>
          <w:rFonts w:ascii="Arial" w:hAnsi="Arial" w:cs="Arial"/>
        </w:rPr>
        <w:t>,</w:t>
      </w:r>
      <w:r w:rsidR="003F6F3E" w:rsidRPr="00950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sono quelli</w:t>
      </w:r>
      <w:r w:rsidR="00BB5A53">
        <w:rPr>
          <w:rFonts w:ascii="Arial" w:hAnsi="Arial" w:cs="Arial"/>
        </w:rPr>
        <w:t xml:space="preserve"> seguit</w:t>
      </w:r>
      <w:r>
        <w:rPr>
          <w:rFonts w:ascii="Arial" w:hAnsi="Arial" w:cs="Arial"/>
        </w:rPr>
        <w:t>i</w:t>
      </w:r>
      <w:r w:rsidR="003F6F3E" w:rsidRPr="00950D35">
        <w:rPr>
          <w:rFonts w:ascii="Arial" w:hAnsi="Arial" w:cs="Arial"/>
        </w:rPr>
        <w:t xml:space="preserve"> in questo corso</w:t>
      </w:r>
      <w:r w:rsidR="00633122" w:rsidRPr="00950D35">
        <w:rPr>
          <w:rFonts w:ascii="Arial" w:hAnsi="Arial" w:cs="Arial"/>
        </w:rPr>
        <w:t>. Il percorso a destra</w:t>
      </w:r>
      <w:r w:rsidR="003B42FF" w:rsidRPr="00950D35">
        <w:rPr>
          <w:rFonts w:ascii="Arial" w:hAnsi="Arial" w:cs="Arial"/>
        </w:rPr>
        <w:t>, indicato in rosso</w:t>
      </w:r>
      <w:r w:rsidR="00F82FAE">
        <w:rPr>
          <w:rFonts w:ascii="Arial" w:hAnsi="Arial" w:cs="Arial"/>
        </w:rPr>
        <w:t>,</w:t>
      </w:r>
      <w:r w:rsidR="00633122" w:rsidRPr="00950D35">
        <w:rPr>
          <w:rFonts w:ascii="Arial" w:hAnsi="Arial" w:cs="Arial"/>
        </w:rPr>
        <w:t xml:space="preserve"> prevede la formulazione differenziale completa </w:t>
      </w:r>
      <w:r w:rsidR="003F6F3E" w:rsidRPr="00950D35">
        <w:rPr>
          <w:rFonts w:ascii="Arial" w:hAnsi="Arial" w:cs="Arial"/>
        </w:rPr>
        <w:t>(quindi, con l’aggiunta del legame costitutivo</w:t>
      </w:r>
      <w:r w:rsidR="00DB77F3">
        <w:rPr>
          <w:rFonts w:ascii="Arial" w:hAnsi="Arial" w:cs="Arial"/>
        </w:rPr>
        <w:t>=NS)</w:t>
      </w:r>
      <w:r w:rsidR="003F6F3E" w:rsidRPr="00950D35">
        <w:rPr>
          <w:rFonts w:ascii="Arial" w:hAnsi="Arial" w:cs="Arial"/>
        </w:rPr>
        <w:t xml:space="preserve">.  Questa via è divenuta di pratica utilità </w:t>
      </w:r>
      <w:r w:rsidR="00DD7B68" w:rsidRPr="00950D35">
        <w:rPr>
          <w:rFonts w:ascii="Arial" w:hAnsi="Arial" w:cs="Arial"/>
        </w:rPr>
        <w:t xml:space="preserve">solo </w:t>
      </w:r>
      <w:r w:rsidR="003F6F3E" w:rsidRPr="00950D35">
        <w:rPr>
          <w:rFonts w:ascii="Arial" w:hAnsi="Arial" w:cs="Arial"/>
        </w:rPr>
        <w:t xml:space="preserve">negli ultimi </w:t>
      </w:r>
      <w:r w:rsidR="00DB77F3">
        <w:rPr>
          <w:rFonts w:ascii="Arial" w:hAnsi="Arial" w:cs="Arial"/>
        </w:rPr>
        <w:t>quarant’</w:t>
      </w:r>
      <w:r w:rsidR="003F6F3E" w:rsidRPr="00950D35">
        <w:rPr>
          <w:rFonts w:ascii="Arial" w:hAnsi="Arial" w:cs="Arial"/>
        </w:rPr>
        <w:t xml:space="preserve">anni con lo sviluppo della Meccanica dei Fluidi Numerica (CFD, </w:t>
      </w:r>
      <w:proofErr w:type="spellStart"/>
      <w:r w:rsidR="003F6F3E" w:rsidRPr="00950D35">
        <w:rPr>
          <w:rFonts w:ascii="Arial" w:hAnsi="Arial" w:cs="Arial"/>
        </w:rPr>
        <w:t>Computational</w:t>
      </w:r>
      <w:proofErr w:type="spellEnd"/>
      <w:r w:rsidR="003F6F3E" w:rsidRPr="00950D35">
        <w:rPr>
          <w:rFonts w:ascii="Arial" w:hAnsi="Arial" w:cs="Arial"/>
        </w:rPr>
        <w:t xml:space="preserve"> </w:t>
      </w:r>
      <w:proofErr w:type="spellStart"/>
      <w:r w:rsidR="003F6F3E" w:rsidRPr="00950D35">
        <w:rPr>
          <w:rFonts w:ascii="Arial" w:hAnsi="Arial" w:cs="Arial"/>
        </w:rPr>
        <w:t>Fluid</w:t>
      </w:r>
      <w:proofErr w:type="spellEnd"/>
      <w:r w:rsidR="003F6F3E" w:rsidRPr="00950D35">
        <w:rPr>
          <w:rFonts w:ascii="Arial" w:hAnsi="Arial" w:cs="Arial"/>
        </w:rPr>
        <w:t xml:space="preserve"> </w:t>
      </w:r>
      <w:proofErr w:type="spellStart"/>
      <w:r w:rsidR="003F6F3E" w:rsidRPr="00950D35">
        <w:rPr>
          <w:rFonts w:ascii="Arial" w:hAnsi="Arial" w:cs="Arial"/>
        </w:rPr>
        <w:t>Mechanics</w:t>
      </w:r>
      <w:proofErr w:type="spellEnd"/>
      <w:r w:rsidR="003F6F3E" w:rsidRPr="00950D35">
        <w:rPr>
          <w:rFonts w:ascii="Arial" w:hAnsi="Arial" w:cs="Arial"/>
        </w:rPr>
        <w:t>), e richiede uno s</w:t>
      </w:r>
      <w:r w:rsidR="00652E5D">
        <w:rPr>
          <w:rFonts w:ascii="Arial" w:hAnsi="Arial" w:cs="Arial"/>
        </w:rPr>
        <w:t>tudio apposito ed approfondito:</w:t>
      </w:r>
      <w:r w:rsidR="003F6F3E" w:rsidRPr="00950D35">
        <w:rPr>
          <w:rFonts w:ascii="Arial" w:hAnsi="Arial" w:cs="Arial"/>
        </w:rPr>
        <w:t xml:space="preserve"> </w:t>
      </w:r>
      <w:r w:rsidR="002430FD" w:rsidRPr="00950D35">
        <w:rPr>
          <w:rFonts w:ascii="Arial" w:hAnsi="Arial" w:cs="Arial"/>
        </w:rPr>
        <w:t>l</w:t>
      </w:r>
      <w:r w:rsidR="003F6F3E" w:rsidRPr="00950D35">
        <w:rPr>
          <w:rFonts w:ascii="Arial" w:hAnsi="Arial" w:cs="Arial"/>
        </w:rPr>
        <w:t xml:space="preserve">a sua formulazione essenziale (equazione di </w:t>
      </w:r>
      <w:proofErr w:type="spellStart"/>
      <w:r w:rsidR="003F6F3E" w:rsidRPr="00950D35">
        <w:rPr>
          <w:rFonts w:ascii="Arial" w:hAnsi="Arial" w:cs="Arial"/>
        </w:rPr>
        <w:t>Navier</w:t>
      </w:r>
      <w:proofErr w:type="spellEnd"/>
      <w:r w:rsidR="003F6F3E" w:rsidRPr="00950D35">
        <w:rPr>
          <w:rFonts w:ascii="Arial" w:hAnsi="Arial" w:cs="Arial"/>
        </w:rPr>
        <w:t xml:space="preserve"> Stokes) deve essere p</w:t>
      </w:r>
      <w:r w:rsidR="00DD7B68" w:rsidRPr="00950D35">
        <w:rPr>
          <w:rFonts w:ascii="Arial" w:hAnsi="Arial" w:cs="Arial"/>
        </w:rPr>
        <w:t>e</w:t>
      </w:r>
      <w:r w:rsidR="003F6F3E" w:rsidRPr="00950D35">
        <w:rPr>
          <w:rFonts w:ascii="Arial" w:hAnsi="Arial" w:cs="Arial"/>
        </w:rPr>
        <w:t>rò</w:t>
      </w:r>
      <w:r w:rsidR="00CF7151">
        <w:rPr>
          <w:rFonts w:ascii="Arial" w:hAnsi="Arial" w:cs="Arial"/>
        </w:rPr>
        <w:t xml:space="preserve"> </w:t>
      </w:r>
      <w:r w:rsidR="003F6F3E" w:rsidRPr="00950D35">
        <w:rPr>
          <w:rFonts w:ascii="Arial" w:hAnsi="Arial" w:cs="Arial"/>
        </w:rPr>
        <w:t>compresa</w:t>
      </w:r>
      <w:r w:rsidR="00CF7151">
        <w:rPr>
          <w:rFonts w:ascii="Arial" w:hAnsi="Arial" w:cs="Arial"/>
        </w:rPr>
        <w:t xml:space="preserve"> fin da adesso,</w:t>
      </w:r>
      <w:r w:rsidR="003F6F3E" w:rsidRPr="00950D35">
        <w:rPr>
          <w:rFonts w:ascii="Arial" w:hAnsi="Arial" w:cs="Arial"/>
        </w:rPr>
        <w:t xml:space="preserve"> per </w:t>
      </w:r>
      <w:r w:rsidR="00CF7151">
        <w:rPr>
          <w:rFonts w:ascii="Arial" w:hAnsi="Arial" w:cs="Arial"/>
        </w:rPr>
        <w:t>meglio inquadrare molti problemi</w:t>
      </w:r>
      <w:r w:rsidR="003F6F3E" w:rsidRPr="00950D35">
        <w:rPr>
          <w:rFonts w:ascii="Arial" w:hAnsi="Arial" w:cs="Arial"/>
        </w:rPr>
        <w:t>.</w:t>
      </w:r>
    </w:p>
    <w:p w14:paraId="42E85CE2" w14:textId="480B4850" w:rsidR="006810B8" w:rsidRPr="006810B8" w:rsidRDefault="00BF3646" w:rsidP="006810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</w:t>
      </w:r>
      <w:r w:rsidR="003F6F3E" w:rsidRPr="00950D35">
        <w:rPr>
          <w:rFonts w:ascii="Arial" w:hAnsi="Arial" w:cs="Arial"/>
        </w:rPr>
        <w:t xml:space="preserve"> che accanto all’equazione delle quantità di moto va sempre considerata anche l’equazione della continuità, anch’essa esprimibile in forma differenziale o in forma integrale. Essa è però molto più semplice da trattare.</w:t>
      </w:r>
      <w:r w:rsidR="006810B8">
        <w:rPr>
          <w:rFonts w:ascii="Arial" w:hAnsi="Arial" w:cs="Arial"/>
        </w:rPr>
        <w:t xml:space="preserve"> In particolare per essa il</w:t>
      </w:r>
      <w:r w:rsidR="006810B8" w:rsidRPr="006810B8">
        <w:rPr>
          <w:rFonts w:ascii="Arial" w:hAnsi="Arial" w:cs="Arial"/>
        </w:rPr>
        <w:t xml:space="preserve"> passaggio alla forma integrale è banale utilizzando il teorema di Gauss/Gree</w:t>
      </w:r>
      <w:r w:rsidR="006810B8">
        <w:rPr>
          <w:rFonts w:ascii="Arial" w:hAnsi="Arial" w:cs="Arial"/>
        </w:rPr>
        <w:t>n</w:t>
      </w:r>
    </w:p>
    <w:p w14:paraId="1703C19A" w14:textId="67402117" w:rsidR="003F6F3E" w:rsidRPr="00950D35" w:rsidRDefault="003F6F3E" w:rsidP="007C78C8">
      <w:pPr>
        <w:jc w:val="both"/>
        <w:rPr>
          <w:rFonts w:ascii="Arial" w:hAnsi="Arial" w:cs="Arial"/>
        </w:rPr>
      </w:pPr>
    </w:p>
    <w:p w14:paraId="0627004C" w14:textId="77777777" w:rsidR="00604C70" w:rsidRPr="00950D35" w:rsidRDefault="00604C70" w:rsidP="007C78C8">
      <w:pPr>
        <w:jc w:val="both"/>
        <w:rPr>
          <w:rFonts w:ascii="Arial" w:hAnsi="Arial" w:cs="Arial"/>
        </w:rPr>
      </w:pPr>
    </w:p>
    <w:p w14:paraId="214324CD" w14:textId="30E291A4" w:rsidR="007C78C8" w:rsidRDefault="007C78C8" w:rsidP="007C78C8">
      <w:pPr>
        <w:jc w:val="both"/>
        <w:rPr>
          <w:rFonts w:ascii="Arial" w:hAnsi="Arial" w:cs="Arial"/>
        </w:rPr>
      </w:pPr>
    </w:p>
    <w:p w14:paraId="7EFA0C54" w14:textId="59B7E4DB" w:rsidR="004B0C6E" w:rsidRDefault="004B0C6E" w:rsidP="007C78C8">
      <w:pPr>
        <w:jc w:val="both"/>
        <w:rPr>
          <w:rFonts w:ascii="Arial" w:hAnsi="Arial" w:cs="Arial"/>
        </w:rPr>
      </w:pPr>
    </w:p>
    <w:p w14:paraId="7ED38696" w14:textId="13DF3150" w:rsidR="004B0C6E" w:rsidRDefault="004B0C6E" w:rsidP="007C78C8">
      <w:pPr>
        <w:jc w:val="both"/>
        <w:rPr>
          <w:rFonts w:ascii="Arial" w:hAnsi="Arial" w:cs="Arial"/>
        </w:rPr>
      </w:pPr>
    </w:p>
    <w:p w14:paraId="7473979C" w14:textId="118C3BCD" w:rsidR="004B0C6E" w:rsidRDefault="004B0C6E" w:rsidP="007C78C8">
      <w:pPr>
        <w:jc w:val="both"/>
        <w:rPr>
          <w:rFonts w:ascii="Arial" w:hAnsi="Arial" w:cs="Arial"/>
        </w:rPr>
      </w:pPr>
    </w:p>
    <w:p w14:paraId="4BDEF253" w14:textId="77777777" w:rsidR="004B0C6E" w:rsidRPr="00950D35" w:rsidRDefault="004B0C6E" w:rsidP="007C78C8">
      <w:pPr>
        <w:jc w:val="both"/>
        <w:rPr>
          <w:rFonts w:ascii="Arial" w:hAnsi="Arial" w:cs="Arial"/>
        </w:rPr>
      </w:pPr>
    </w:p>
    <w:p w14:paraId="27E78100" w14:textId="77777777" w:rsidR="00F23C55" w:rsidRPr="00897ADF" w:rsidRDefault="00F23C55" w:rsidP="00F23C5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Applicazione </w:t>
      </w:r>
      <w:r w:rsidRPr="00490C39">
        <w:rPr>
          <w:rFonts w:ascii="Arial" w:hAnsi="Arial" w:cs="Arial"/>
          <w:b/>
        </w:rPr>
        <w:t>Moto viscoso in un sistema molto semplice (Viscosimetro)</w:t>
      </w:r>
      <w:r>
        <w:rPr>
          <w:rFonts w:ascii="Arial" w:hAnsi="Arial" w:cs="Arial"/>
          <w:b/>
        </w:rPr>
        <w:t xml:space="preserve">  </w:t>
      </w:r>
    </w:p>
    <w:p w14:paraId="774C9D23" w14:textId="77777777" w:rsidR="00F23C55" w:rsidRPr="00897ADF" w:rsidRDefault="00F23C55" w:rsidP="00F23C55">
      <w:pPr>
        <w:jc w:val="both"/>
        <w:rPr>
          <w:rFonts w:ascii="Arial" w:hAnsi="Arial" w:cs="Arial"/>
        </w:rPr>
      </w:pPr>
    </w:p>
    <w:p w14:paraId="51353423" w14:textId="77777777" w:rsidR="00F23C55" w:rsidRPr="00897ADF" w:rsidRDefault="00F23C55" w:rsidP="00F23C55">
      <w:pPr>
        <w:jc w:val="both"/>
        <w:rPr>
          <w:rFonts w:ascii="Arial" w:hAnsi="Arial" w:cs="Arial"/>
        </w:rPr>
      </w:pPr>
      <w:r w:rsidRPr="00897ADF">
        <w:rPr>
          <w:rFonts w:ascii="Arial" w:hAnsi="Arial" w:cs="Arial"/>
        </w:rPr>
        <w:t xml:space="preserve">Un albero di diametro R ruota con velocità angolare ω in una cavità di raggio </w:t>
      </w:r>
      <w:proofErr w:type="spellStart"/>
      <w:r w:rsidRPr="00897ADF">
        <w:rPr>
          <w:rFonts w:ascii="Arial" w:hAnsi="Arial" w:cs="Arial"/>
        </w:rPr>
        <w:t>R+d</w:t>
      </w:r>
      <w:proofErr w:type="spellEnd"/>
      <w:r w:rsidRPr="00897ADF">
        <w:rPr>
          <w:rFonts w:ascii="Arial" w:hAnsi="Arial" w:cs="Arial"/>
        </w:rPr>
        <w:t xml:space="preserve">. C’è quindi una cavità larga d, che si può considerare (poiché d&lt;&lt;R) rettangolare e di </w:t>
      </w:r>
      <w:r>
        <w:rPr>
          <w:rFonts w:ascii="Arial" w:hAnsi="Arial" w:cs="Arial"/>
        </w:rPr>
        <w:t>profondità (perpendicolare al foglio) unitaria</w:t>
      </w:r>
      <w:r w:rsidRPr="00897ADF">
        <w:rPr>
          <w:rFonts w:ascii="Arial" w:hAnsi="Arial" w:cs="Arial"/>
        </w:rPr>
        <w:t>.</w:t>
      </w:r>
    </w:p>
    <w:p w14:paraId="011DF644" w14:textId="77777777" w:rsidR="00F23C55" w:rsidRPr="00897ADF" w:rsidRDefault="00F23C55" w:rsidP="00F23C55">
      <w:pPr>
        <w:jc w:val="both"/>
        <w:rPr>
          <w:rFonts w:ascii="Arial" w:hAnsi="Arial" w:cs="Arial"/>
        </w:rPr>
      </w:pPr>
      <w:r w:rsidRPr="00897ADF">
        <w:rPr>
          <w:rFonts w:ascii="Arial" w:hAnsi="Arial" w:cs="Arial"/>
        </w:rPr>
        <w:t>Si crea nel fluido un campo di moto molto semplice: l’unica componente di velocità non nulla è quella tangenziale Vs, che vale :</w:t>
      </w:r>
    </w:p>
    <w:p w14:paraId="757D301E" w14:textId="77777777" w:rsidR="00F23C55" w:rsidRDefault="00F23C55" w:rsidP="00F23C55">
      <w:pPr>
        <w:jc w:val="both"/>
        <w:rPr>
          <w:rFonts w:ascii="Arial" w:hAnsi="Arial" w:cs="Arial"/>
        </w:rPr>
      </w:pPr>
      <w:r w:rsidRPr="00897ADF">
        <w:rPr>
          <w:rFonts w:ascii="Arial" w:hAnsi="Arial" w:cs="Arial"/>
        </w:rPr>
        <w:t>Vs = 0 sulla superficie esterna</w:t>
      </w:r>
    </w:p>
    <w:p w14:paraId="5EABEF8D" w14:textId="77777777" w:rsidR="00F23C55" w:rsidRPr="00897ADF" w:rsidRDefault="00F23C55" w:rsidP="00F23C55">
      <w:pPr>
        <w:jc w:val="both"/>
        <w:rPr>
          <w:rFonts w:ascii="Arial" w:hAnsi="Arial" w:cs="Arial"/>
        </w:rPr>
      </w:pPr>
      <w:r w:rsidRPr="00897ADF">
        <w:rPr>
          <w:rFonts w:ascii="Arial" w:hAnsi="Arial" w:cs="Arial"/>
        </w:rPr>
        <w:t>Vs =  Vo=  ω R sulla superficie interna.</w:t>
      </w:r>
    </w:p>
    <w:p w14:paraId="0511D4F6" w14:textId="77777777" w:rsidR="00F23C55" w:rsidRPr="00897ADF" w:rsidRDefault="00F23C55" w:rsidP="00F23C55">
      <w:pPr>
        <w:jc w:val="both"/>
        <w:rPr>
          <w:rFonts w:ascii="Arial" w:hAnsi="Arial" w:cs="Arial"/>
        </w:rPr>
      </w:pPr>
      <w:r w:rsidRPr="00897ADF">
        <w:rPr>
          <w:rFonts w:ascii="Arial" w:hAnsi="Arial" w:cs="Arial"/>
        </w:rPr>
        <w:t xml:space="preserve">(Il diagramma della velocità è quello visto da un osservatore fisso;  la velocità relativa fluido-solido è sempre 0) </w:t>
      </w:r>
    </w:p>
    <w:p w14:paraId="18238197" w14:textId="77777777" w:rsidR="00F23C55" w:rsidRPr="00897ADF" w:rsidRDefault="00F23C55" w:rsidP="00F23C55">
      <w:pPr>
        <w:jc w:val="both"/>
        <w:rPr>
          <w:rFonts w:ascii="Arial" w:hAnsi="Arial" w:cs="Arial"/>
        </w:rPr>
      </w:pPr>
      <w:r w:rsidRPr="00897ADF">
        <w:rPr>
          <w:rFonts w:ascii="Arial" w:hAnsi="Arial" w:cs="Arial"/>
        </w:rPr>
        <w:t>La derivata della velocità  ∂Vs/∂r è dunque = Vo/d</w:t>
      </w:r>
    </w:p>
    <w:p w14:paraId="252F3561" w14:textId="77777777" w:rsidR="00F23C55" w:rsidRDefault="00F23C55" w:rsidP="00F23C55">
      <w:pPr>
        <w:jc w:val="both"/>
        <w:rPr>
          <w:rFonts w:ascii="Arial" w:hAnsi="Arial" w:cs="Arial"/>
        </w:rPr>
      </w:pPr>
      <w:r w:rsidRPr="00897ADF">
        <w:rPr>
          <w:rFonts w:ascii="Arial" w:hAnsi="Arial" w:cs="Arial"/>
        </w:rPr>
        <w:t xml:space="preserve">Lo sforzo tangenziale interno esercitato in direzione s sulla superficie di normale r vale dunque    </w:t>
      </w:r>
    </w:p>
    <w:p w14:paraId="1F1F9492" w14:textId="77777777" w:rsidR="00F23C55" w:rsidRPr="00897ADF" w:rsidRDefault="00F23C55" w:rsidP="00F23C55">
      <w:pPr>
        <w:jc w:val="both"/>
        <w:rPr>
          <w:rFonts w:ascii="Arial" w:hAnsi="Arial" w:cs="Arial"/>
        </w:rPr>
      </w:pPr>
      <w:proofErr w:type="spellStart"/>
      <w:r w:rsidRPr="00897ADF">
        <w:rPr>
          <w:rFonts w:ascii="Arial" w:hAnsi="Arial" w:cs="Arial"/>
        </w:rPr>
        <w:t>Фrs</w:t>
      </w:r>
      <w:proofErr w:type="spellEnd"/>
      <w:r w:rsidRPr="00897ADF">
        <w:rPr>
          <w:rFonts w:ascii="Arial" w:hAnsi="Arial" w:cs="Arial"/>
        </w:rPr>
        <w:t xml:space="preserve"> = μ (∂Vs/∂r)=  </w:t>
      </w:r>
      <w:r w:rsidRPr="000768D1">
        <w:rPr>
          <w:rFonts w:ascii="Arial" w:hAnsi="Arial" w:cs="Arial"/>
          <w:b/>
          <w:bCs/>
        </w:rPr>
        <w:t>μ Vo/d</w:t>
      </w:r>
    </w:p>
    <w:p w14:paraId="19935FB6" w14:textId="77777777" w:rsidR="00F23C55" w:rsidRPr="00481BD1" w:rsidRDefault="00F23C55" w:rsidP="00F23C55">
      <w:pPr>
        <w:jc w:val="both"/>
        <w:rPr>
          <w:rFonts w:ascii="Arial" w:hAnsi="Arial" w:cs="Arial"/>
        </w:rPr>
      </w:pPr>
      <w:proofErr w:type="spellStart"/>
      <w:r w:rsidRPr="00481BD1">
        <w:rPr>
          <w:rFonts w:ascii="Arial" w:hAnsi="Arial" w:cs="Arial"/>
        </w:rPr>
        <w:t>Qual’è</w:t>
      </w:r>
      <w:proofErr w:type="spellEnd"/>
      <w:r w:rsidRPr="00481BD1">
        <w:rPr>
          <w:rFonts w:ascii="Arial" w:hAnsi="Arial" w:cs="Arial"/>
        </w:rPr>
        <w:t xml:space="preserve"> il suo verso?</w:t>
      </w:r>
    </w:p>
    <w:p w14:paraId="45CB8536" w14:textId="77777777" w:rsidR="00F23C55" w:rsidRPr="00063313" w:rsidRDefault="00F23C55" w:rsidP="00F23C55">
      <w:pPr>
        <w:jc w:val="both"/>
        <w:rPr>
          <w:rFonts w:ascii="Arial" w:hAnsi="Arial" w:cs="Arial"/>
        </w:rPr>
      </w:pPr>
      <w:r w:rsidRPr="00063313">
        <w:rPr>
          <w:rFonts w:ascii="Arial" w:hAnsi="Arial" w:cs="Arial"/>
        </w:rPr>
        <w:t>Se si intende lo sforzo che gli strati interni esercitano su quelli esterni (osservatrice sull’osservatore ), il verso è quello della freccia verde.</w:t>
      </w:r>
    </w:p>
    <w:p w14:paraId="2BC23605" w14:textId="77777777" w:rsidR="00F23C55" w:rsidRPr="000C2A5A" w:rsidRDefault="00F23C55" w:rsidP="00F23C55">
      <w:pPr>
        <w:jc w:val="both"/>
        <w:rPr>
          <w:rFonts w:ascii="Arial" w:hAnsi="Arial" w:cs="Arial"/>
          <w:u w:val="single"/>
        </w:rPr>
      </w:pPr>
      <w:r w:rsidRPr="00063313">
        <w:rPr>
          <w:rFonts w:ascii="Arial" w:hAnsi="Arial" w:cs="Arial"/>
        </w:rPr>
        <w:t xml:space="preserve">Se si intende lo sforzo che gli strati esterni esercitano su quelli interni (l’osservatore sull’ osservatrice), il verso è quello </w:t>
      </w:r>
      <w:r w:rsidRPr="000C2A5A">
        <w:rPr>
          <w:rFonts w:ascii="Arial" w:hAnsi="Arial" w:cs="Arial"/>
          <w:u w:val="single"/>
        </w:rPr>
        <w:t>opposto alla  freccia verde.</w:t>
      </w:r>
    </w:p>
    <w:p w14:paraId="549F29A5" w14:textId="77777777" w:rsidR="00F23C55" w:rsidRPr="000C2A5A" w:rsidRDefault="00F23C55" w:rsidP="00F23C55">
      <w:pPr>
        <w:jc w:val="both"/>
        <w:rPr>
          <w:rFonts w:ascii="Arial" w:hAnsi="Arial" w:cs="Arial"/>
          <w:highlight w:val="cyan"/>
          <w:u w:val="single"/>
        </w:rPr>
      </w:pPr>
    </w:p>
    <w:p w14:paraId="790D71E2" w14:textId="77777777" w:rsidR="00F23C55" w:rsidRPr="007A3FE9" w:rsidRDefault="00000000" w:rsidP="00F23C55">
      <w:pPr>
        <w:jc w:val="both"/>
        <w:rPr>
          <w:rFonts w:ascii="Arial" w:hAnsi="Arial" w:cs="Arial"/>
          <w:i/>
        </w:rPr>
      </w:pPr>
      <w:r>
        <w:rPr>
          <w:noProof/>
        </w:rPr>
        <w:pict w14:anchorId="2F476CC4">
          <v:rect id="Ink 10" o:spid="_x0000_s2855" style="position:absolute;left:0;text-align:left;margin-left:-170661.6pt;margin-top:52.05pt;width:169093.2pt;height:11.35pt;z-index:21;visibility:visible" filled="f" strokeweight=".5mm">
            <v:stroke endcap="round"/>
            <v:path shadowok="f" o:extrusionok="f" fillok="f" insetpenok="f"/>
            <o:lock v:ext="edit" rotation="t" aspectratio="t" verticies="t" text="t" shapetype="t"/>
            <o:ink i="ADodAgQmARBYz1SK5pfFT48G+LrS4ZsiAwZIFEUyRjIFAgtkChYDggCH4TziWcCgCj9AIgLDy3FN&#10;kDrg&#10;" annotation="t"/>
          </v:rect>
        </w:pict>
      </w:r>
      <w:r w:rsidR="00F23C55" w:rsidRPr="00063313">
        <w:rPr>
          <w:rFonts w:ascii="Arial" w:hAnsi="Arial" w:cs="Arial"/>
        </w:rPr>
        <w:t xml:space="preserve">Lo schema è alla base di un semplice strumento per misurare la viscosità μ. Ad esempio, si impone la velocità </w:t>
      </w:r>
      <w:r w:rsidR="00F23C55" w:rsidRPr="007A3FE9">
        <w:rPr>
          <w:rFonts w:ascii="Arial" w:hAnsi="Arial" w:cs="Arial"/>
        </w:rPr>
        <w:t>angolare ω, e si misura il momento resistente Mr</w:t>
      </w:r>
      <w:r w:rsidR="00F23C55" w:rsidRPr="007A3FE9">
        <w:rPr>
          <w:rFonts w:ascii="Arial" w:hAnsi="Arial" w:cs="Arial"/>
          <w:i/>
        </w:rPr>
        <w:t xml:space="preserve">. </w:t>
      </w:r>
    </w:p>
    <w:p w14:paraId="13D6EE3B" w14:textId="77777777" w:rsidR="00F23C55" w:rsidRDefault="00F23C55" w:rsidP="00F23C55">
      <w:pPr>
        <w:jc w:val="both"/>
        <w:rPr>
          <w:rFonts w:ascii="Arial" w:hAnsi="Arial" w:cs="Arial"/>
          <w:i/>
        </w:rPr>
      </w:pPr>
      <w:r w:rsidRPr="007A3FE9">
        <w:rPr>
          <w:rFonts w:ascii="Arial" w:hAnsi="Arial" w:cs="Arial"/>
          <w:i/>
        </w:rPr>
        <w:t xml:space="preserve">Qual è la relazione risolutiva che lega μ con </w:t>
      </w:r>
      <w:proofErr w:type="spellStart"/>
      <w:r w:rsidRPr="007A3FE9">
        <w:rPr>
          <w:rFonts w:ascii="Arial" w:hAnsi="Arial" w:cs="Arial"/>
          <w:i/>
        </w:rPr>
        <w:t>Mr</w:t>
      </w:r>
      <w:proofErr w:type="spellEnd"/>
      <w:r w:rsidRPr="007A3FE9">
        <w:rPr>
          <w:rFonts w:ascii="Arial" w:hAnsi="Arial" w:cs="Arial"/>
          <w:i/>
        </w:rPr>
        <w:t>?</w:t>
      </w:r>
    </w:p>
    <w:p w14:paraId="377DFC1D" w14:textId="77777777" w:rsidR="00F23C55" w:rsidRDefault="00F23C55" w:rsidP="00F23C55">
      <w:pPr>
        <w:jc w:val="both"/>
        <w:rPr>
          <w:rFonts w:ascii="Arial" w:hAnsi="Arial" w:cs="Arial"/>
          <w:i/>
        </w:rPr>
      </w:pPr>
    </w:p>
    <w:p w14:paraId="773DC497" w14:textId="77777777" w:rsidR="00F23C55" w:rsidRPr="007A3FE9" w:rsidRDefault="00F23C55" w:rsidP="00F23C55">
      <w:pPr>
        <w:jc w:val="both"/>
        <w:rPr>
          <w:rFonts w:ascii="Arial" w:hAnsi="Arial" w:cs="Arial"/>
          <w:i/>
        </w:rPr>
      </w:pPr>
      <w:r w:rsidRPr="006B535A">
        <w:rPr>
          <w:rFonts w:ascii="Arial" w:hAnsi="Arial" w:cs="Arial"/>
          <w:color w:val="00B0F0"/>
          <w:highlight w:val="cyan"/>
        </w:rPr>
        <w:object w:dxaOrig="7191" w:dyaOrig="5401" w14:anchorId="6D4829F9">
          <v:shape id="_x0000_i1078" type="#_x0000_t75" style="width:366.6pt;height:275.4pt" o:ole="" filled="t" fillcolor="#8db3e2">
            <v:imagedata r:id="rId92" o:title=""/>
          </v:shape>
          <o:OLEObject Type="Embed" ProgID="PowerPoint.Slide.12" ShapeID="_x0000_i1078" DrawAspect="Content" ObjectID="_1740210297" r:id="rId93"/>
        </w:object>
      </w:r>
    </w:p>
    <w:p w14:paraId="17ABCFD1" w14:textId="77777777" w:rsidR="00F23C55" w:rsidRPr="006B535A" w:rsidRDefault="00F23C55" w:rsidP="00F23C55">
      <w:pPr>
        <w:jc w:val="both"/>
        <w:rPr>
          <w:rFonts w:ascii="Arial" w:hAnsi="Arial" w:cs="Arial"/>
          <w:i/>
          <w:highlight w:val="cyan"/>
        </w:rPr>
      </w:pPr>
    </w:p>
    <w:p w14:paraId="35503B40" w14:textId="77777777" w:rsidR="00F23C55" w:rsidRPr="007A3FE9" w:rsidRDefault="00F23C55" w:rsidP="00F23C55">
      <w:pPr>
        <w:jc w:val="both"/>
        <w:rPr>
          <w:rFonts w:ascii="Arial" w:hAnsi="Arial" w:cs="Arial"/>
          <w:i/>
        </w:rPr>
      </w:pPr>
    </w:p>
    <w:p w14:paraId="61FDD42C" w14:textId="77777777" w:rsidR="00F23C55" w:rsidRDefault="00F23C55" w:rsidP="00F23C55">
      <w:pPr>
        <w:jc w:val="both"/>
        <w:rPr>
          <w:rFonts w:ascii="Arial" w:hAnsi="Arial" w:cs="Arial"/>
          <w:highlight w:val="cyan"/>
        </w:rPr>
      </w:pPr>
    </w:p>
    <w:p w14:paraId="61C19897" w14:textId="77777777" w:rsidR="00F23C55" w:rsidRDefault="00F23C55" w:rsidP="00F23C55">
      <w:pPr>
        <w:jc w:val="both"/>
        <w:rPr>
          <w:rFonts w:ascii="Arial" w:hAnsi="Arial" w:cs="Arial"/>
          <w:highlight w:val="cyan"/>
        </w:rPr>
      </w:pPr>
    </w:p>
    <w:p w14:paraId="5B07B551" w14:textId="77777777" w:rsidR="002A02B4" w:rsidRPr="00260FFC" w:rsidRDefault="002A02B4" w:rsidP="002A02B4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60FFC">
        <w:rPr>
          <w:rFonts w:ascii="Arial" w:hAnsi="Arial" w:cs="Arial"/>
          <w:sz w:val="28"/>
          <w:szCs w:val="28"/>
        </w:rPr>
        <w:t>Mr</w:t>
      </w:r>
      <w:proofErr w:type="spellEnd"/>
      <w:r w:rsidRPr="00260FFC">
        <w:rPr>
          <w:rFonts w:ascii="Arial" w:hAnsi="Arial" w:cs="Arial"/>
          <w:sz w:val="28"/>
          <w:szCs w:val="28"/>
        </w:rPr>
        <w:t xml:space="preserve">= </w:t>
      </w:r>
      <w:proofErr w:type="spellStart"/>
      <w:r w:rsidRPr="00260FFC">
        <w:rPr>
          <w:rFonts w:ascii="Arial" w:hAnsi="Arial" w:cs="Arial"/>
          <w:sz w:val="28"/>
          <w:szCs w:val="28"/>
        </w:rPr>
        <w:t>Фrs</w:t>
      </w:r>
      <w:proofErr w:type="spellEnd"/>
      <w:r w:rsidRPr="00260FFC">
        <w:rPr>
          <w:rFonts w:ascii="Arial" w:hAnsi="Arial" w:cs="Arial"/>
          <w:sz w:val="28"/>
          <w:szCs w:val="28"/>
        </w:rPr>
        <w:t xml:space="preserve"> *R*2 *π*R= μ (∂Vs/∂r) *2 *π*R</w:t>
      </w:r>
      <w:r w:rsidRPr="00260FFC">
        <w:rPr>
          <w:rFonts w:ascii="Arial" w:hAnsi="Arial" w:cs="Arial"/>
          <w:sz w:val="28"/>
          <w:szCs w:val="28"/>
          <w:vertAlign w:val="superscript"/>
        </w:rPr>
        <w:t>2</w:t>
      </w:r>
      <w:r w:rsidRPr="00260FFC">
        <w:rPr>
          <w:rFonts w:ascii="Arial" w:hAnsi="Arial" w:cs="Arial"/>
          <w:sz w:val="28"/>
          <w:szCs w:val="28"/>
        </w:rPr>
        <w:t xml:space="preserve"> =  </w:t>
      </w:r>
      <w:r w:rsidRPr="00260FFC">
        <w:rPr>
          <w:rFonts w:ascii="Arial" w:hAnsi="Arial" w:cs="Arial"/>
          <w:b/>
          <w:bCs/>
          <w:sz w:val="28"/>
          <w:szCs w:val="28"/>
        </w:rPr>
        <w:t xml:space="preserve">μ Vo/d </w:t>
      </w:r>
      <w:r w:rsidRPr="00260FFC">
        <w:rPr>
          <w:rFonts w:ascii="Arial" w:hAnsi="Arial" w:cs="Arial"/>
          <w:sz w:val="28"/>
          <w:szCs w:val="28"/>
        </w:rPr>
        <w:t>*2 *π*R</w:t>
      </w:r>
      <w:r w:rsidRPr="00260FFC">
        <w:rPr>
          <w:rFonts w:ascii="Arial" w:hAnsi="Arial" w:cs="Arial"/>
          <w:sz w:val="28"/>
          <w:szCs w:val="28"/>
          <w:vertAlign w:val="superscript"/>
        </w:rPr>
        <w:t>2</w:t>
      </w:r>
    </w:p>
    <w:p w14:paraId="51C3C3CF" w14:textId="77777777" w:rsidR="002A02B4" w:rsidRPr="00950D35" w:rsidRDefault="002A02B4" w:rsidP="002A02B4">
      <w:pPr>
        <w:jc w:val="both"/>
        <w:rPr>
          <w:rFonts w:ascii="Arial" w:hAnsi="Arial" w:cs="Arial"/>
        </w:rPr>
      </w:pPr>
    </w:p>
    <w:p w14:paraId="5E3BBECE" w14:textId="77777777" w:rsidR="00F23C55" w:rsidRPr="006B535A" w:rsidRDefault="00F23C55" w:rsidP="00F23C55">
      <w:pPr>
        <w:jc w:val="both"/>
        <w:rPr>
          <w:rFonts w:ascii="Arial" w:hAnsi="Arial" w:cs="Arial"/>
          <w:highlight w:val="cyan"/>
        </w:rPr>
      </w:pPr>
    </w:p>
    <w:p w14:paraId="3513C02D" w14:textId="77777777" w:rsidR="00A11632" w:rsidRPr="00950D35" w:rsidRDefault="00A11632" w:rsidP="007C78C8">
      <w:pPr>
        <w:jc w:val="both"/>
        <w:rPr>
          <w:rFonts w:ascii="Arial" w:hAnsi="Arial" w:cs="Arial"/>
          <w:b/>
          <w:bCs/>
          <w:i/>
        </w:rPr>
      </w:pPr>
    </w:p>
    <w:p w14:paraId="51C041EF" w14:textId="77777777" w:rsidR="00A94AA6" w:rsidRDefault="00A94AA6" w:rsidP="00A94AA6">
      <w:pPr>
        <w:pStyle w:val="NormalWeb"/>
        <w:rPr>
          <w:rFonts w:ascii="Arial" w:hAnsi="Arial" w:cs="Arial"/>
          <w:b/>
          <w:i/>
          <w:iCs/>
          <w:sz w:val="20"/>
        </w:rPr>
      </w:pPr>
    </w:p>
    <w:p w14:paraId="57AE4185" w14:textId="77777777" w:rsidR="00A94AA6" w:rsidRDefault="00A94AA6" w:rsidP="00A94AA6">
      <w:pPr>
        <w:pStyle w:val="NormalWeb"/>
        <w:rPr>
          <w:rFonts w:ascii="Arial" w:hAnsi="Arial" w:cs="Arial"/>
          <w:b/>
          <w:i/>
          <w:iCs/>
          <w:sz w:val="20"/>
        </w:rPr>
      </w:pPr>
    </w:p>
    <w:p w14:paraId="53146109" w14:textId="77777777" w:rsidR="00521CAD" w:rsidRDefault="00521CAD" w:rsidP="00A94AA6">
      <w:pPr>
        <w:pStyle w:val="NormalWeb"/>
        <w:rPr>
          <w:rFonts w:ascii="Arial" w:hAnsi="Arial" w:cs="Arial"/>
          <w:b/>
          <w:i/>
          <w:iCs/>
          <w:sz w:val="20"/>
        </w:rPr>
      </w:pPr>
    </w:p>
    <w:p w14:paraId="4FDB6851" w14:textId="77777777" w:rsidR="00A94AA6" w:rsidRDefault="00A94AA6" w:rsidP="00A94AA6">
      <w:pPr>
        <w:pStyle w:val="NormalWeb"/>
        <w:rPr>
          <w:rFonts w:ascii="Arial" w:hAnsi="Arial" w:cs="Arial"/>
          <w:b/>
          <w:i/>
          <w:iCs/>
          <w:sz w:val="20"/>
        </w:rPr>
      </w:pPr>
    </w:p>
    <w:p w14:paraId="2F3DC14C" w14:textId="77777777" w:rsidR="00A94AA6" w:rsidRDefault="00ED1056" w:rsidP="00A94AA6">
      <w:pPr>
        <w:pStyle w:val="NormalWeb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i/>
          <w:iCs/>
          <w:sz w:val="20"/>
        </w:rPr>
        <w:lastRenderedPageBreak/>
        <w:t xml:space="preserve"> </w:t>
      </w:r>
    </w:p>
    <w:p w14:paraId="6F2D3A3A" w14:textId="77777777" w:rsidR="00ED1056" w:rsidRDefault="00ED1056" w:rsidP="00A94AA6">
      <w:pPr>
        <w:pStyle w:val="NormalWeb"/>
        <w:rPr>
          <w:rFonts w:ascii="Arial" w:hAnsi="Arial" w:cs="Arial"/>
          <w:b/>
          <w:i/>
          <w:iCs/>
          <w:sz w:val="20"/>
        </w:rPr>
      </w:pPr>
    </w:p>
    <w:p w14:paraId="351FB70F" w14:textId="77777777" w:rsidR="00ED1056" w:rsidRDefault="00ED1056" w:rsidP="00A94AA6">
      <w:pPr>
        <w:pStyle w:val="NormalWeb"/>
        <w:rPr>
          <w:rFonts w:ascii="Arial" w:hAnsi="Arial" w:cs="Arial"/>
          <w:b/>
          <w:i/>
          <w:iCs/>
          <w:sz w:val="20"/>
        </w:rPr>
      </w:pPr>
    </w:p>
    <w:p w14:paraId="1CBE9B2F" w14:textId="77777777" w:rsidR="00ED1056" w:rsidRDefault="00ED1056" w:rsidP="00A94AA6">
      <w:pPr>
        <w:pStyle w:val="NormalWeb"/>
        <w:rPr>
          <w:rFonts w:ascii="Arial" w:hAnsi="Arial" w:cs="Arial"/>
          <w:b/>
          <w:i/>
          <w:iCs/>
          <w:sz w:val="20"/>
        </w:rPr>
      </w:pPr>
    </w:p>
    <w:p w14:paraId="575420A8" w14:textId="77777777" w:rsidR="00A94AA6" w:rsidRPr="00E31E61" w:rsidRDefault="00A55633" w:rsidP="00A55633">
      <w:pPr>
        <w:rPr>
          <w:rFonts w:ascii="Arial" w:hAnsi="Arial" w:cs="Arial"/>
          <w:b/>
          <w:bCs/>
          <w:highlight w:val="cyan"/>
        </w:rPr>
      </w:pPr>
      <w:r>
        <w:rPr>
          <w:rFonts w:ascii="Arial" w:hAnsi="Arial" w:cs="Arial"/>
          <w:b/>
          <w:bCs/>
          <w:highlight w:val="cyan"/>
        </w:rPr>
        <w:t xml:space="preserve">                                   </w:t>
      </w:r>
    </w:p>
    <w:p w14:paraId="5175AAEA" w14:textId="77777777" w:rsidR="00A55633" w:rsidRDefault="00A55633" w:rsidP="00A94A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14:paraId="2A2AC3B4" w14:textId="77777777" w:rsidR="00255CD1" w:rsidRPr="00950D35" w:rsidRDefault="00255CD1" w:rsidP="00255CD1">
      <w:pPr>
        <w:jc w:val="center"/>
        <w:rPr>
          <w:rFonts w:ascii="Arial" w:hAnsi="Arial" w:cs="Arial"/>
          <w:b/>
          <w:bCs/>
          <w:u w:val="single"/>
        </w:rPr>
      </w:pPr>
    </w:p>
    <w:p w14:paraId="45A28B0F" w14:textId="77777777" w:rsidR="003F6F3E" w:rsidRPr="00950D35" w:rsidRDefault="003F6F3E" w:rsidP="008733F9">
      <w:pPr>
        <w:jc w:val="center"/>
        <w:rPr>
          <w:rFonts w:ascii="Arial" w:hAnsi="Arial" w:cs="Arial"/>
          <w:b/>
          <w:bCs/>
        </w:rPr>
      </w:pPr>
    </w:p>
    <w:p w14:paraId="07BDA0E9" w14:textId="77777777" w:rsidR="008733F9" w:rsidRPr="00950D35" w:rsidRDefault="008733F9" w:rsidP="008733F9">
      <w:pPr>
        <w:jc w:val="center"/>
        <w:rPr>
          <w:rFonts w:ascii="Arial" w:hAnsi="Arial" w:cs="Arial"/>
          <w:b/>
          <w:bCs/>
        </w:rPr>
      </w:pPr>
    </w:p>
    <w:p w14:paraId="10D2B1AF" w14:textId="77777777" w:rsidR="008733F9" w:rsidRPr="00950D35" w:rsidRDefault="008733F9" w:rsidP="008733F9">
      <w:pPr>
        <w:jc w:val="center"/>
        <w:rPr>
          <w:rFonts w:ascii="Arial" w:hAnsi="Arial" w:cs="Arial"/>
        </w:rPr>
      </w:pPr>
      <w:r w:rsidRPr="00131778">
        <w:rPr>
          <w:rFonts w:ascii="Arial" w:hAnsi="Arial" w:cs="Arial"/>
          <w:b/>
          <w:bCs/>
          <w:highlight w:val="cyan"/>
        </w:rPr>
        <w:t>I) IL TEOREMA DI GAUSS ("LEMMA DI GREEN")</w:t>
      </w:r>
      <w:r w:rsidRPr="00950D35">
        <w:rPr>
          <w:rFonts w:ascii="Arial" w:hAnsi="Arial" w:cs="Arial"/>
          <w:b/>
          <w:bCs/>
        </w:rPr>
        <w:t xml:space="preserve">  </w:t>
      </w:r>
    </w:p>
    <w:p w14:paraId="7DF75266" w14:textId="77777777" w:rsidR="008733F9" w:rsidRPr="00950D35" w:rsidRDefault="008733F9" w:rsidP="008733F9">
      <w:pPr>
        <w:jc w:val="both"/>
        <w:rPr>
          <w:rFonts w:ascii="Arial" w:hAnsi="Arial" w:cs="Arial"/>
        </w:rPr>
      </w:pPr>
    </w:p>
    <w:p w14:paraId="14210C5E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Le applicazioni del Teorema di Gauss (o lemma di Green) </w:t>
      </w:r>
      <w:r w:rsidRPr="00950D35">
        <w:rPr>
          <w:rFonts w:ascii="Arial" w:hAnsi="Arial" w:cs="Arial"/>
          <w:u w:val="single"/>
        </w:rPr>
        <w:t>s</w:t>
      </w:r>
      <w:r w:rsidRPr="00950D35">
        <w:rPr>
          <w:rFonts w:ascii="Arial" w:hAnsi="Arial" w:cs="Arial"/>
        </w:rPr>
        <w:t xml:space="preserve">ono assai frequenti in Meccanica dei Fluidi ed nelle discipline collegate; gran parte dei testi vi fanno continuo e frequente riferimento. </w:t>
      </w:r>
    </w:p>
    <w:p w14:paraId="52E4289F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Nel seguito tale teorema - solitamente dimostrato in forma scalare nei testi di Analisi elementare - è espresso in termini vettoriali, senza pretesa di completezza o di rigore formale ed al solo scopo di inquadrare in </w:t>
      </w:r>
      <w:proofErr w:type="spellStart"/>
      <w:r w:rsidRPr="00950D35">
        <w:rPr>
          <w:rFonts w:ascii="Arial" w:hAnsi="Arial" w:cs="Arial"/>
        </w:rPr>
        <w:t>un unica</w:t>
      </w:r>
      <w:proofErr w:type="spellEnd"/>
      <w:r w:rsidRPr="00950D35">
        <w:rPr>
          <w:rFonts w:ascii="Arial" w:hAnsi="Arial" w:cs="Arial"/>
        </w:rPr>
        <w:t xml:space="preserve"> formulazione le numerose applicazioni alla </w:t>
      </w:r>
      <w:proofErr w:type="spellStart"/>
      <w:r w:rsidRPr="00950D35">
        <w:rPr>
          <w:rFonts w:ascii="Arial" w:hAnsi="Arial" w:cs="Arial"/>
        </w:rPr>
        <w:t>MdF</w:t>
      </w:r>
      <w:proofErr w:type="spellEnd"/>
      <w:r w:rsidRPr="00950D35">
        <w:rPr>
          <w:rFonts w:ascii="Arial" w:hAnsi="Arial" w:cs="Arial"/>
        </w:rPr>
        <w:t xml:space="preserve"> . </w:t>
      </w:r>
    </w:p>
    <w:p w14:paraId="15F737A0" w14:textId="77777777" w:rsidR="008733F9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Sia  VC un volume di controllo, S la sua superficie di frontiera,</w:t>
      </w:r>
      <w:r w:rsidR="00E17085" w:rsidRPr="00E17085">
        <w:t xml:space="preserve"> </w:t>
      </w:r>
      <w:r w:rsidR="00E17085" w:rsidRPr="00D92752">
        <w:rPr>
          <w:position w:val="-6"/>
        </w:rPr>
        <w:object w:dxaOrig="220" w:dyaOrig="260" w14:anchorId="047F348A">
          <v:shape id="_x0000_i1079" type="#_x0000_t75" style="width:18pt;height:20.4pt" o:ole="">
            <v:imagedata r:id="rId94" o:title=""/>
          </v:shape>
          <o:OLEObject Type="Embed" ProgID="Equation.3" ShapeID="_x0000_i1079" DrawAspect="Content" ObjectID="_1740210298" r:id="rId95"/>
        </w:object>
      </w:r>
      <w:r w:rsidRPr="00950D35">
        <w:rPr>
          <w:rFonts w:ascii="Arial" w:hAnsi="Arial" w:cs="Arial"/>
        </w:rPr>
        <w:t xml:space="preserve"> la normale positiva </w:t>
      </w:r>
      <w:r w:rsidR="00CF7151">
        <w:rPr>
          <w:rFonts w:ascii="Arial" w:hAnsi="Arial" w:cs="Arial"/>
        </w:rPr>
        <w:t>entrant</w:t>
      </w:r>
      <w:r w:rsidRPr="00950D35">
        <w:rPr>
          <w:rFonts w:ascii="Arial" w:hAnsi="Arial" w:cs="Arial"/>
        </w:rPr>
        <w:t xml:space="preserve">e, </w:t>
      </w:r>
      <w:r w:rsidR="008D78B0" w:rsidRPr="006A4104">
        <w:rPr>
          <w:position w:val="-4"/>
        </w:rPr>
        <w:object w:dxaOrig="220" w:dyaOrig="380" w14:anchorId="1F0F4802">
          <v:shape id="_x0000_i1080" type="#_x0000_t75" style="width:17.4pt;height:28.8pt" o:ole="">
            <v:imagedata r:id="rId96" o:title=""/>
          </v:shape>
          <o:OLEObject Type="Embed" ProgID="Equation.3" ShapeID="_x0000_i1080" DrawAspect="Content" ObjectID="_1740210299" r:id="rId97"/>
        </w:object>
      </w:r>
      <w:r w:rsidRPr="00950D35">
        <w:rPr>
          <w:rFonts w:ascii="Arial" w:hAnsi="Arial" w:cs="Arial"/>
        </w:rPr>
        <w:t xml:space="preserve"> un tensore del secondo ordine;  si ha</w:t>
      </w:r>
    </w:p>
    <w:p w14:paraId="481DC320" w14:textId="77777777" w:rsidR="00897ADF" w:rsidRPr="00950D35" w:rsidRDefault="00897ADF" w:rsidP="008733F9">
      <w:pPr>
        <w:jc w:val="both"/>
        <w:rPr>
          <w:rFonts w:ascii="Arial" w:hAnsi="Arial" w:cs="Arial"/>
        </w:rPr>
      </w:pPr>
    </w:p>
    <w:p w14:paraId="38D37FD6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24DC0D16" w14:textId="77777777" w:rsidR="00897ADF" w:rsidRDefault="000A1EA9" w:rsidP="008733F9">
      <w:pPr>
        <w:jc w:val="center"/>
        <w:rPr>
          <w:rFonts w:ascii="Arial" w:hAnsi="Arial" w:cs="Arial"/>
        </w:rPr>
      </w:pPr>
      <w:r w:rsidRPr="002B12A0">
        <w:rPr>
          <w:position w:val="-32"/>
        </w:rPr>
        <w:object w:dxaOrig="2220" w:dyaOrig="620" w14:anchorId="284A3F35">
          <v:shape id="_x0000_i1081" type="#_x0000_t75" style="width:160.8pt;height:44.4pt" o:ole="">
            <v:imagedata r:id="rId98" o:title=""/>
          </v:shape>
          <o:OLEObject Type="Embed" ProgID="Equation.3" ShapeID="_x0000_i1081" DrawAspect="Content" ObjectID="_1740210300" r:id="rId99"/>
        </w:object>
      </w:r>
      <w:r w:rsidR="008733F9" w:rsidRPr="00950D35">
        <w:rPr>
          <w:rFonts w:ascii="Arial" w:hAnsi="Arial" w:cs="Arial"/>
        </w:rPr>
        <w:t>            </w:t>
      </w:r>
      <w:r w:rsidR="00897ADF">
        <w:rPr>
          <w:rFonts w:ascii="Arial" w:hAnsi="Arial" w:cs="Arial"/>
        </w:rPr>
        <w:t xml:space="preserve">          (*)</w:t>
      </w:r>
      <w:r w:rsidR="008733F9" w:rsidRPr="00950D35">
        <w:rPr>
          <w:rFonts w:ascii="Arial" w:hAnsi="Arial" w:cs="Arial"/>
        </w:rPr>
        <w:t xml:space="preserve">      </w:t>
      </w:r>
    </w:p>
    <w:p w14:paraId="28EEBE64" w14:textId="77777777" w:rsidR="00897ADF" w:rsidRDefault="00897ADF" w:rsidP="008733F9">
      <w:pPr>
        <w:jc w:val="center"/>
        <w:rPr>
          <w:rFonts w:ascii="Arial" w:hAnsi="Arial" w:cs="Arial"/>
        </w:rPr>
      </w:pPr>
    </w:p>
    <w:p w14:paraId="6A0ABB0C" w14:textId="77777777" w:rsidR="00897ADF" w:rsidRDefault="00897ADF" w:rsidP="008733F9">
      <w:pPr>
        <w:jc w:val="center"/>
        <w:rPr>
          <w:rFonts w:ascii="Arial" w:hAnsi="Arial" w:cs="Arial"/>
        </w:rPr>
      </w:pPr>
    </w:p>
    <w:p w14:paraId="38B6A875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("L'integrale della divergenza di un tensore è eguale al flusso del tensore sulla frontiera") </w:t>
      </w:r>
    </w:p>
    <w:p w14:paraId="526955F6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2E13A6D2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La  (*) può facilmente essere applicata ad un vettore anziché  ad  un tensore del secondo ordine ( si pensi al caso del flusso q di  massa o di energia ):</w:t>
      </w:r>
    </w:p>
    <w:p w14:paraId="42F381B5" w14:textId="77777777" w:rsidR="008733F9" w:rsidRPr="00950D35" w:rsidRDefault="008733F9" w:rsidP="008733F9">
      <w:pPr>
        <w:jc w:val="both"/>
        <w:rPr>
          <w:rFonts w:ascii="Arial" w:hAnsi="Arial" w:cs="Arial"/>
        </w:rPr>
      </w:pPr>
    </w:p>
    <w:p w14:paraId="12C3D82B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7E48B42C" w14:textId="77777777" w:rsidR="008733F9" w:rsidRPr="00950D35" w:rsidRDefault="008733F9" w:rsidP="00633122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  <w:r w:rsidR="00897ADF">
        <w:rPr>
          <w:rFonts w:ascii="Arial" w:hAnsi="Arial" w:cs="Arial"/>
        </w:rPr>
        <w:t xml:space="preserve">                                                 </w:t>
      </w:r>
      <w:r w:rsidR="000A1EA9" w:rsidRPr="002B12A0">
        <w:rPr>
          <w:position w:val="-32"/>
        </w:rPr>
        <w:object w:dxaOrig="2200" w:dyaOrig="600" w14:anchorId="43679CDC">
          <v:shape id="_x0000_i1082" type="#_x0000_t75" style="width:159.6pt;height:43.2pt" o:ole="">
            <v:imagedata r:id="rId100" o:title=""/>
          </v:shape>
          <o:OLEObject Type="Embed" ProgID="Equation.3" ShapeID="_x0000_i1082" DrawAspect="Content" ObjectID="_1740210301" r:id="rId101"/>
        </w:object>
      </w:r>
    </w:p>
    <w:p w14:paraId="4634F1EC" w14:textId="77777777" w:rsidR="00897ADF" w:rsidRDefault="00897ADF" w:rsidP="008733F9">
      <w:pPr>
        <w:jc w:val="both"/>
        <w:rPr>
          <w:rFonts w:ascii="Arial" w:hAnsi="Arial" w:cs="Arial"/>
        </w:rPr>
      </w:pPr>
    </w:p>
    <w:p w14:paraId="7831C0F9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Una applicazione importante di que</w:t>
      </w:r>
      <w:r w:rsidR="006A4104">
        <w:rPr>
          <w:rFonts w:ascii="Arial" w:hAnsi="Arial" w:cs="Arial"/>
        </w:rPr>
        <w:t>sta relazione si trova in tutti</w:t>
      </w:r>
      <w:r w:rsidRPr="00950D35">
        <w:rPr>
          <w:rFonts w:ascii="Arial" w:hAnsi="Arial" w:cs="Arial"/>
        </w:rPr>
        <w:t xml:space="preserve"> i casi in cui si passa dalla formulazione locale a quella globale delle equazioni cosiddette di bilancio, e cioè quelle della massa (continuità) e della quantità  di moto</w:t>
      </w:r>
      <w:r w:rsidR="006A4104">
        <w:rPr>
          <w:rFonts w:ascii="Arial" w:hAnsi="Arial" w:cs="Arial"/>
        </w:rPr>
        <w:t xml:space="preserve"> </w:t>
      </w:r>
      <w:r w:rsidR="006A4104" w:rsidRPr="00DF0447">
        <w:rPr>
          <w:rFonts w:ascii="Arial" w:hAnsi="Arial" w:cs="Arial"/>
          <w:u w:val="single"/>
        </w:rPr>
        <w:t>(</w:t>
      </w:r>
      <w:r w:rsidRPr="00DF0447">
        <w:rPr>
          <w:rFonts w:ascii="Arial" w:hAnsi="Arial" w:cs="Arial"/>
          <w:u w:val="single"/>
        </w:rPr>
        <w:t>Equazione globale dell'idrodinamica ). In quest'ultima  </w:t>
      </w:r>
      <w:r w:rsidR="00897ADF" w:rsidRPr="00DF0447">
        <w:rPr>
          <w:position w:val="-4"/>
          <w:u w:val="single"/>
        </w:rPr>
        <w:object w:dxaOrig="260" w:dyaOrig="340" w14:anchorId="78F97E22">
          <v:shape id="_x0000_i1083" type="#_x0000_t75" style="width:13.2pt;height:16.8pt" o:ole="">
            <v:imagedata r:id="rId102" o:title=""/>
          </v:shape>
          <o:OLEObject Type="Embed" ProgID="Equation.3" ShapeID="_x0000_i1083" DrawAspect="Content" ObjectID="_1740210302" r:id="rId103"/>
        </w:object>
      </w:r>
      <w:r w:rsidR="00897ADF" w:rsidRPr="00DF0447">
        <w:rPr>
          <w:u w:val="single"/>
        </w:rPr>
        <w:t xml:space="preserve">  (o </w:t>
      </w:r>
      <w:r w:rsidR="006C2473" w:rsidRPr="00DF0447">
        <w:rPr>
          <w:position w:val="-4"/>
          <w:u w:val="single"/>
        </w:rPr>
        <w:object w:dxaOrig="300" w:dyaOrig="340" w14:anchorId="1668D2DE">
          <v:shape id="_x0000_i1084" type="#_x0000_t75" style="width:15pt;height:16.8pt" o:ole="">
            <v:imagedata r:id="rId104" o:title=""/>
          </v:shape>
          <o:OLEObject Type="Embed" ProgID="Equation.3" ShapeID="_x0000_i1084" DrawAspect="Content" ObjectID="_1740210303" r:id="rId105"/>
        </w:object>
      </w:r>
      <w:r w:rsidRPr="00DF0447">
        <w:rPr>
          <w:rFonts w:ascii="Arial" w:hAnsi="Arial" w:cs="Arial"/>
          <w:u w:val="single"/>
        </w:rPr>
        <w:t>) è il tensore degli</w:t>
      </w:r>
      <w:r w:rsidRPr="00950D35">
        <w:rPr>
          <w:rFonts w:ascii="Arial" w:hAnsi="Arial" w:cs="Arial"/>
        </w:rPr>
        <w:t xml:space="preserve"> sforzi</w:t>
      </w:r>
    </w:p>
    <w:p w14:paraId="27C51349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4E8190B0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L’esempio più semplice è quello della continuità. Si applichi, come esercizio, il teorema di Gauss all’ equazione della continuità stabilendo il collegamento tra la forma globale e quella differenziale.</w:t>
      </w:r>
    </w:p>
    <w:p w14:paraId="5B98A07A" w14:textId="77777777" w:rsidR="008733F9" w:rsidRPr="00950D35" w:rsidRDefault="008733F9" w:rsidP="008733F9">
      <w:pPr>
        <w:jc w:val="both"/>
        <w:rPr>
          <w:rFonts w:ascii="Arial" w:hAnsi="Arial" w:cs="Arial"/>
        </w:rPr>
      </w:pPr>
    </w:p>
    <w:p w14:paraId="095161C8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L’applicazione all’ equazione della quantità di moto (“equazione dell’ equ</w:t>
      </w:r>
      <w:r w:rsidR="00633122" w:rsidRPr="00950D35">
        <w:rPr>
          <w:rFonts w:ascii="Arial" w:hAnsi="Arial" w:cs="Arial"/>
        </w:rPr>
        <w:t>i</w:t>
      </w:r>
      <w:r w:rsidRPr="00950D35">
        <w:rPr>
          <w:rFonts w:ascii="Arial" w:hAnsi="Arial" w:cs="Arial"/>
        </w:rPr>
        <w:t>librio idrodinamico”) è più complessa, ma analoga.</w:t>
      </w:r>
    </w:p>
    <w:p w14:paraId="1220F9FE" w14:textId="77777777" w:rsidR="008733F9" w:rsidRPr="00950D35" w:rsidRDefault="008733F9" w:rsidP="008733F9">
      <w:pPr>
        <w:jc w:val="both"/>
        <w:rPr>
          <w:rFonts w:ascii="Arial" w:hAnsi="Arial" w:cs="Arial"/>
        </w:rPr>
      </w:pPr>
    </w:p>
    <w:p w14:paraId="162351EE" w14:textId="77777777" w:rsidR="00C82B12" w:rsidRPr="00C82B12" w:rsidRDefault="00521CAD" w:rsidP="008733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Esempio</w:t>
      </w:r>
    </w:p>
    <w:p w14:paraId="640AC3F7" w14:textId="77777777" w:rsidR="008733F9" w:rsidRPr="00950D35" w:rsidRDefault="003B42FF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Limitandosi </w:t>
      </w:r>
      <w:r w:rsidRPr="00950D35">
        <w:rPr>
          <w:rFonts w:ascii="Arial" w:hAnsi="Arial" w:cs="Arial"/>
          <w:u w:val="single"/>
        </w:rPr>
        <w:t>ad un</w:t>
      </w:r>
      <w:r w:rsidR="008733F9" w:rsidRPr="00950D35">
        <w:rPr>
          <w:rFonts w:ascii="Arial" w:hAnsi="Arial" w:cs="Arial"/>
          <w:u w:val="single"/>
        </w:rPr>
        <w:t xml:space="preserve"> caso particolare</w:t>
      </w:r>
      <w:r w:rsidR="008733F9" w:rsidRPr="00950D35">
        <w:rPr>
          <w:rFonts w:ascii="Arial" w:hAnsi="Arial" w:cs="Arial"/>
        </w:rPr>
        <w:t xml:space="preserve">, si faccia riferimento alle ipotesi di </w:t>
      </w:r>
      <w:r w:rsidR="008733F9" w:rsidRPr="00950D35">
        <w:rPr>
          <w:rFonts w:ascii="Arial" w:hAnsi="Arial" w:cs="Arial"/>
          <w:u w:val="single"/>
        </w:rPr>
        <w:t>"fluido perfetto"</w:t>
      </w:r>
    </w:p>
    <w:p w14:paraId="0C0CD6E4" w14:textId="77777777" w:rsidR="008733F9" w:rsidRDefault="001951E8" w:rsidP="008733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tali ipotesi, </w:t>
      </w:r>
      <w:r w:rsidR="008733F9" w:rsidRPr="00950D35">
        <w:rPr>
          <w:rFonts w:ascii="Arial" w:hAnsi="Arial" w:cs="Arial"/>
        </w:rPr>
        <w:t xml:space="preserve">ed a maggior ragione in quelle dell' idrostatica (sforzi tangenziali nulli, sforzi normali eguali fra di loro), il tensore T è diagonale e sferico e si ha dunque </w:t>
      </w:r>
    </w:p>
    <w:p w14:paraId="639C9B7A" w14:textId="77777777" w:rsidR="008733F9" w:rsidRPr="00950D35" w:rsidRDefault="008733F9" w:rsidP="008733F9">
      <w:pPr>
        <w:jc w:val="both"/>
        <w:rPr>
          <w:rFonts w:ascii="Arial" w:hAnsi="Arial" w:cs="Arial"/>
        </w:rPr>
      </w:pPr>
    </w:p>
    <w:p w14:paraId="0A058F6F" w14:textId="77777777" w:rsidR="008733F9" w:rsidRPr="00950D35" w:rsidRDefault="006C2473" w:rsidP="008733F9">
      <w:pPr>
        <w:jc w:val="center"/>
        <w:rPr>
          <w:rFonts w:ascii="Arial" w:hAnsi="Arial" w:cs="Arial"/>
        </w:rPr>
      </w:pPr>
      <w:r w:rsidRPr="00D809B7">
        <w:rPr>
          <w:position w:val="-4"/>
        </w:rPr>
        <w:object w:dxaOrig="300" w:dyaOrig="340" w14:anchorId="4E6E5382">
          <v:shape id="_x0000_i1085" type="#_x0000_t75" style="width:15pt;height:16.8pt" o:ole="">
            <v:imagedata r:id="rId106" o:title=""/>
          </v:shape>
          <o:OLEObject Type="Embed" ProgID="Equation.3" ShapeID="_x0000_i1085" DrawAspect="Content" ObjectID="_1740210304" r:id="rId107"/>
        </w:object>
      </w:r>
      <w:r w:rsidR="008733F9" w:rsidRPr="00950D35">
        <w:rPr>
          <w:rFonts w:ascii="Arial" w:hAnsi="Arial" w:cs="Arial"/>
        </w:rPr>
        <w:t xml:space="preserve">= p </w:t>
      </w:r>
      <w:r w:rsidRPr="00D809B7">
        <w:rPr>
          <w:position w:val="-4"/>
        </w:rPr>
        <w:object w:dxaOrig="200" w:dyaOrig="340" w14:anchorId="7986794A">
          <v:shape id="_x0000_i1086" type="#_x0000_t75" style="width:10.2pt;height:16.8pt" o:ole="">
            <v:imagedata r:id="rId108" o:title=""/>
          </v:shape>
          <o:OLEObject Type="Embed" ProgID="Equation.3" ShapeID="_x0000_i1086" DrawAspect="Content" ObjectID="_1740210305" r:id="rId109"/>
        </w:object>
      </w:r>
    </w:p>
    <w:p w14:paraId="125C4F52" w14:textId="77777777" w:rsidR="006C2473" w:rsidRDefault="006C2473" w:rsidP="006C2473">
      <w:pPr>
        <w:rPr>
          <w:rFonts w:ascii="Arial" w:hAnsi="Arial" w:cs="Arial"/>
        </w:rPr>
      </w:pPr>
    </w:p>
    <w:p w14:paraId="7A5BC6E4" w14:textId="77777777" w:rsidR="008733F9" w:rsidRPr="00950D35" w:rsidRDefault="008733F9" w:rsidP="006C2473">
      <w:pPr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dove p è la pressione ed </w:t>
      </w:r>
      <w:r w:rsidR="006C2473" w:rsidRPr="00D809B7">
        <w:rPr>
          <w:position w:val="-4"/>
        </w:rPr>
        <w:object w:dxaOrig="200" w:dyaOrig="340" w14:anchorId="36E80EA2">
          <v:shape id="_x0000_i1087" type="#_x0000_t75" style="width:10.2pt;height:16.8pt" o:ole="">
            <v:imagedata r:id="rId110" o:title=""/>
          </v:shape>
          <o:OLEObject Type="Embed" ProgID="Equation.3" ShapeID="_x0000_i1087" DrawAspect="Content" ObjectID="_1740210306" r:id="rId111"/>
        </w:object>
      </w:r>
      <w:r w:rsidR="006C2473">
        <w:t xml:space="preserve"> </w:t>
      </w:r>
      <w:r w:rsidRPr="00950D35">
        <w:rPr>
          <w:rFonts w:ascii="Arial" w:hAnsi="Arial" w:cs="Arial"/>
        </w:rPr>
        <w:t xml:space="preserve">è la matrice identica, si ha anche </w:t>
      </w:r>
    </w:p>
    <w:p w14:paraId="2DEA0B52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06C11140" w14:textId="77777777" w:rsidR="008733F9" w:rsidRPr="00950D35" w:rsidRDefault="008733F9" w:rsidP="008733F9">
      <w:pPr>
        <w:jc w:val="center"/>
        <w:rPr>
          <w:rFonts w:ascii="Arial" w:hAnsi="Arial" w:cs="Arial"/>
        </w:rPr>
      </w:pPr>
      <w:r w:rsidRPr="00950D35">
        <w:rPr>
          <w:rFonts w:ascii="Arial" w:hAnsi="Arial" w:cs="Arial"/>
        </w:rPr>
        <w:lastRenderedPageBreak/>
        <w:t>div (</w:t>
      </w:r>
      <w:r w:rsidR="006C2473" w:rsidRPr="00950D35">
        <w:rPr>
          <w:rFonts w:ascii="Arial" w:hAnsi="Arial" w:cs="Arial"/>
        </w:rPr>
        <w:t xml:space="preserve">p </w:t>
      </w:r>
      <w:r w:rsidR="006C2473" w:rsidRPr="00D809B7">
        <w:rPr>
          <w:position w:val="-4"/>
        </w:rPr>
        <w:object w:dxaOrig="200" w:dyaOrig="340" w14:anchorId="7F863557">
          <v:shape id="_x0000_i1088" type="#_x0000_t75" style="width:10.2pt;height:16.8pt" o:ole="">
            <v:imagedata r:id="rId108" o:title=""/>
          </v:shape>
          <o:OLEObject Type="Embed" ProgID="Equation.3" ShapeID="_x0000_i1088" DrawAspect="Content" ObjectID="_1740210307" r:id="rId112"/>
        </w:object>
      </w:r>
      <w:r w:rsidRPr="00950D35">
        <w:rPr>
          <w:rFonts w:ascii="Arial" w:hAnsi="Arial" w:cs="Arial"/>
        </w:rPr>
        <w:t xml:space="preserve">) = </w:t>
      </w:r>
      <w:proofErr w:type="spellStart"/>
      <w:r w:rsidRPr="00950D35">
        <w:rPr>
          <w:rFonts w:ascii="Arial" w:hAnsi="Arial" w:cs="Arial"/>
        </w:rPr>
        <w:t>grad</w:t>
      </w:r>
      <w:proofErr w:type="spellEnd"/>
      <w:r w:rsidRPr="00950D35">
        <w:rPr>
          <w:rFonts w:ascii="Arial" w:hAnsi="Arial" w:cs="Arial"/>
        </w:rPr>
        <w:t xml:space="preserve"> (p)                                   (**)</w:t>
      </w:r>
    </w:p>
    <w:p w14:paraId="37BF6A2A" w14:textId="77777777" w:rsidR="008733F9" w:rsidRPr="00950D35" w:rsidRDefault="008733F9" w:rsidP="006C2473">
      <w:pPr>
        <w:rPr>
          <w:rFonts w:ascii="Arial" w:hAnsi="Arial" w:cs="Arial"/>
        </w:rPr>
      </w:pPr>
      <w:r w:rsidRPr="00950D35">
        <w:rPr>
          <w:rFonts w:ascii="Arial" w:hAnsi="Arial" w:cs="Arial"/>
        </w:rPr>
        <w:t>nonché</w:t>
      </w:r>
    </w:p>
    <w:p w14:paraId="4558A3A6" w14:textId="77777777" w:rsidR="008733F9" w:rsidRPr="00950D35" w:rsidRDefault="006C2473" w:rsidP="008733F9">
      <w:pPr>
        <w:jc w:val="center"/>
        <w:rPr>
          <w:rFonts w:ascii="Arial" w:hAnsi="Arial" w:cs="Arial"/>
        </w:rPr>
      </w:pPr>
      <w:r w:rsidRPr="006C2473">
        <w:rPr>
          <w:position w:val="-6"/>
        </w:rPr>
        <w:object w:dxaOrig="440" w:dyaOrig="360" w14:anchorId="5AB9384D">
          <v:shape id="_x0000_i1089" type="#_x0000_t75" style="width:22.2pt;height:18pt" o:ole="">
            <v:imagedata r:id="rId113" o:title=""/>
          </v:shape>
          <o:OLEObject Type="Embed" ProgID="Equation.3" ShapeID="_x0000_i1089" DrawAspect="Content" ObjectID="_1740210308" r:id="rId114"/>
        </w:object>
      </w:r>
      <w:r>
        <w:t xml:space="preserve"> </w:t>
      </w:r>
      <w:r w:rsidR="008733F9" w:rsidRPr="00950D35">
        <w:rPr>
          <w:rFonts w:ascii="Arial" w:hAnsi="Arial" w:cs="Arial"/>
        </w:rPr>
        <w:t xml:space="preserve">= p </w:t>
      </w:r>
      <w:r w:rsidRPr="00D809B7">
        <w:rPr>
          <w:position w:val="-6"/>
        </w:rPr>
        <w:object w:dxaOrig="220" w:dyaOrig="260" w14:anchorId="0EB1B8D1">
          <v:shape id="_x0000_i1090" type="#_x0000_t75" style="width:10.8pt;height:13.2pt" o:ole="">
            <v:imagedata r:id="rId115" o:title=""/>
          </v:shape>
          <o:OLEObject Type="Embed" ProgID="Equation.3" ShapeID="_x0000_i1090" DrawAspect="Content" ObjectID="_1740210309" r:id="rId116"/>
        </w:object>
      </w:r>
      <w:r w:rsidRPr="00950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</w:t>
      </w:r>
      <w:r w:rsidR="008733F9" w:rsidRPr="00950D35">
        <w:rPr>
          <w:rFonts w:ascii="Arial" w:hAnsi="Arial" w:cs="Arial"/>
        </w:rPr>
        <w:t>(***)</w:t>
      </w:r>
    </w:p>
    <w:p w14:paraId="748B01B3" w14:textId="77777777" w:rsidR="006C2473" w:rsidRDefault="006C2473" w:rsidP="008733F9">
      <w:pPr>
        <w:jc w:val="both"/>
        <w:rPr>
          <w:rFonts w:ascii="Arial" w:hAnsi="Arial" w:cs="Arial"/>
        </w:rPr>
      </w:pPr>
    </w:p>
    <w:p w14:paraId="13CD2D89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come si verifica facilmente sulle componenti.</w:t>
      </w:r>
    </w:p>
    <w:p w14:paraId="41589DD6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7FABF600" w14:textId="77777777" w:rsidR="008733F9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Tramite la (***) e la (**), la (*) diventa </w:t>
      </w:r>
    </w:p>
    <w:p w14:paraId="03096759" w14:textId="77777777" w:rsidR="008733F9" w:rsidRDefault="006C2473" w:rsidP="006C2473">
      <w:pPr>
        <w:jc w:val="both"/>
        <w:rPr>
          <w:rFonts w:ascii="Arial" w:hAnsi="Arial" w:cs="Arial"/>
        </w:rPr>
      </w:pPr>
      <w:r>
        <w:t xml:space="preserve">                                                        </w:t>
      </w:r>
      <w:r w:rsidR="00BD51E0" w:rsidRPr="002B12A0">
        <w:rPr>
          <w:position w:val="-32"/>
        </w:rPr>
        <w:object w:dxaOrig="2400" w:dyaOrig="620" w14:anchorId="530BF168">
          <v:shape id="_x0000_i1091" type="#_x0000_t75" style="width:174pt;height:44.4pt" o:ole="">
            <v:imagedata r:id="rId117" o:title=""/>
          </v:shape>
          <o:OLEObject Type="Embed" ProgID="Equation.3" ShapeID="_x0000_i1091" DrawAspect="Content" ObjectID="_1740210310" r:id="rId118"/>
        </w:object>
      </w:r>
      <w:r w:rsidR="008733F9" w:rsidRPr="00950D35">
        <w:rPr>
          <w:rFonts w:ascii="Arial" w:hAnsi="Arial" w:cs="Arial"/>
        </w:rPr>
        <w:t>                   (****)</w:t>
      </w:r>
    </w:p>
    <w:p w14:paraId="1ACE72DD" w14:textId="77777777" w:rsidR="00F3363B" w:rsidRPr="006C2473" w:rsidRDefault="00F3363B" w:rsidP="006C2473">
      <w:pPr>
        <w:jc w:val="both"/>
      </w:pPr>
      <w:r>
        <w:rPr>
          <w:rFonts w:ascii="Arial" w:hAnsi="Arial" w:cs="Arial"/>
        </w:rPr>
        <w:t>ovvero</w:t>
      </w:r>
    </w:p>
    <w:p w14:paraId="7D193E3C" w14:textId="77777777" w:rsidR="008733F9" w:rsidRDefault="008733F9" w:rsidP="008733F9">
      <w:pPr>
        <w:jc w:val="center"/>
        <w:rPr>
          <w:rFonts w:ascii="Arial" w:hAnsi="Arial" w:cs="Arial"/>
        </w:rPr>
      </w:pPr>
    </w:p>
    <w:p w14:paraId="4C756C3F" w14:textId="77777777" w:rsidR="008733F9" w:rsidRPr="00950D35" w:rsidRDefault="006C2473" w:rsidP="006C2473">
      <w:pPr>
        <w:rPr>
          <w:rFonts w:ascii="Arial" w:hAnsi="Arial" w:cs="Arial"/>
        </w:rPr>
      </w:pPr>
      <w:r>
        <w:t xml:space="preserve">                                                         </w:t>
      </w:r>
      <w:r w:rsidR="00BD51E0" w:rsidRPr="002B12A0">
        <w:rPr>
          <w:position w:val="-32"/>
        </w:rPr>
        <w:object w:dxaOrig="2600" w:dyaOrig="620" w14:anchorId="0C390790">
          <v:shape id="_x0000_i1092" type="#_x0000_t75" style="width:188.4pt;height:44.4pt" o:ole="">
            <v:imagedata r:id="rId119" o:title=""/>
          </v:shape>
          <o:OLEObject Type="Embed" ProgID="Equation.3" ShapeID="_x0000_i1092" DrawAspect="Content" ObjectID="_1740210311" r:id="rId120"/>
        </w:object>
      </w:r>
      <w:r w:rsidR="008733F9" w:rsidRPr="00950D35">
        <w:rPr>
          <w:rFonts w:ascii="Arial" w:hAnsi="Arial" w:cs="Arial"/>
        </w:rPr>
        <w:t>                             (*)</w:t>
      </w:r>
    </w:p>
    <w:p w14:paraId="4FC68ED1" w14:textId="77777777" w:rsidR="008733F9" w:rsidRPr="00950D35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0F61D147" w14:textId="77777777" w:rsidR="008733F9" w:rsidRDefault="008733F9" w:rsidP="008733F9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che è la forma che </w:t>
      </w:r>
      <w:r w:rsidR="00DB6FFE">
        <w:rPr>
          <w:rFonts w:ascii="Arial" w:hAnsi="Arial" w:cs="Arial"/>
        </w:rPr>
        <w:t xml:space="preserve">alcuni testi </w:t>
      </w:r>
      <w:r w:rsidRPr="00950D35">
        <w:rPr>
          <w:rFonts w:ascii="Arial" w:hAnsi="Arial" w:cs="Arial"/>
        </w:rPr>
        <w:t>impiega</w:t>
      </w:r>
      <w:r w:rsidR="00DB6FFE">
        <w:rPr>
          <w:rFonts w:ascii="Arial" w:hAnsi="Arial" w:cs="Arial"/>
        </w:rPr>
        <w:t>no</w:t>
      </w:r>
      <w:r w:rsidRPr="00950D35">
        <w:rPr>
          <w:rFonts w:ascii="Arial" w:hAnsi="Arial" w:cs="Arial"/>
        </w:rPr>
        <w:t>,</w:t>
      </w:r>
      <w:r w:rsidR="00C82B12">
        <w:rPr>
          <w:rFonts w:ascii="Arial" w:hAnsi="Arial" w:cs="Arial"/>
        </w:rPr>
        <w:t xml:space="preserve"> dopo</w:t>
      </w:r>
      <w:r w:rsidR="00743E42">
        <w:rPr>
          <w:rFonts w:ascii="Arial" w:hAnsi="Arial" w:cs="Arial"/>
        </w:rPr>
        <w:t xml:space="preserve"> </w:t>
      </w:r>
      <w:r w:rsidRPr="00950D35">
        <w:rPr>
          <w:rFonts w:ascii="Arial" w:hAnsi="Arial" w:cs="Arial"/>
        </w:rPr>
        <w:t>averla derivata  direttamente dalla forma scalare del teorema di  Gauss,  per presentare l '  equazione globale dell'idrostatica.</w:t>
      </w:r>
    </w:p>
    <w:p w14:paraId="36A6531B" w14:textId="77777777" w:rsidR="004815F3" w:rsidRDefault="004815F3" w:rsidP="008733F9">
      <w:pPr>
        <w:jc w:val="both"/>
        <w:rPr>
          <w:rFonts w:ascii="Arial" w:hAnsi="Arial" w:cs="Arial"/>
        </w:rPr>
      </w:pPr>
    </w:p>
    <w:p w14:paraId="25CF0322" w14:textId="77777777" w:rsidR="00613806" w:rsidRDefault="004815F3" w:rsidP="00481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 xml:space="preserve">                                                          </w:t>
      </w:r>
    </w:p>
    <w:p w14:paraId="11B7FE67" w14:textId="77777777" w:rsidR="004815F3" w:rsidRPr="00950D35" w:rsidRDefault="004815F3" w:rsidP="00481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6028D">
        <w:rPr>
          <w:rFonts w:ascii="Arial" w:hAnsi="Arial" w:cs="Arial"/>
          <w:highlight w:val="yellow"/>
        </w:rPr>
        <w:t>II) Le</w:t>
      </w:r>
      <w:r w:rsidRPr="0016028D">
        <w:rPr>
          <w:rFonts w:ascii="Arial" w:hAnsi="Arial" w:cs="Arial"/>
          <w:b/>
          <w:bCs/>
          <w:highlight w:val="yellow"/>
        </w:rPr>
        <w:t xml:space="preserve"> equazioni di bilancio</w:t>
      </w:r>
    </w:p>
    <w:p w14:paraId="5AA78118" w14:textId="77777777" w:rsidR="004815F3" w:rsidRPr="00950D35" w:rsidRDefault="004815F3" w:rsidP="00481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Questo paragrafo </w:t>
      </w:r>
      <w:r w:rsidR="00DC6AEA" w:rsidRPr="00DC6AEA">
        <w:rPr>
          <w:rFonts w:ascii="Arial" w:hAnsi="Arial" w:cs="Arial"/>
          <w:color w:val="0070C0"/>
        </w:rPr>
        <w:t xml:space="preserve">(che </w:t>
      </w:r>
      <w:r w:rsidR="00DC6AEA" w:rsidRPr="00804168">
        <w:rPr>
          <w:rFonts w:ascii="Arial" w:hAnsi="Arial" w:cs="Arial"/>
          <w:color w:val="0070C0"/>
          <w:u w:val="single"/>
        </w:rPr>
        <w:t>non è parte del programma di esame</w:t>
      </w:r>
      <w:r w:rsidR="00DC6AEA" w:rsidRPr="00DC6AEA">
        <w:rPr>
          <w:rFonts w:ascii="Arial" w:hAnsi="Arial" w:cs="Arial"/>
          <w:color w:val="0070C0"/>
        </w:rPr>
        <w:t>)</w:t>
      </w:r>
      <w:r w:rsidR="00DC6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interrompe la successione logica dei concetti di meccanica del continuo. Esso non fa parte del programma di esame; tuttavia, una volta acquisito, serve a comprendere meglio i termini della c.d. “equazione globale”, illustrata sopra, ed anche il “Teorema di Bernoulli” studiato nella prima parte del corso.</w:t>
      </w:r>
    </w:p>
    <w:p w14:paraId="67106117" w14:textId="77777777" w:rsidR="004815F3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Parte dei contenuti che seguono sono comuni al corso di</w:t>
      </w:r>
      <w:r>
        <w:rPr>
          <w:rFonts w:ascii="Arial" w:hAnsi="Arial" w:cs="Arial"/>
        </w:rPr>
        <w:t xml:space="preserve"> Principi di Ingegneria Chimica; esso aiuta quindi a </w:t>
      </w:r>
      <w:proofErr w:type="spellStart"/>
      <w:r w:rsidRPr="00A94AA6">
        <w:rPr>
          <w:rFonts w:ascii="Arial" w:hAnsi="Arial" w:cs="Arial"/>
        </w:rPr>
        <w:t>a</w:t>
      </w:r>
      <w:proofErr w:type="spellEnd"/>
      <w:r w:rsidRPr="00A94AA6">
        <w:rPr>
          <w:rFonts w:ascii="Arial" w:hAnsi="Arial" w:cs="Arial"/>
        </w:rPr>
        <w:t xml:space="preserve"> riconoscere gli stessi concetti espressi in maniera lievemente diverse nelle due discipline </w:t>
      </w:r>
    </w:p>
    <w:p w14:paraId="7A69945B" w14:textId="77777777" w:rsidR="004815F3" w:rsidRPr="00A94AA6" w:rsidRDefault="004815F3" w:rsidP="004815F3">
      <w:pPr>
        <w:jc w:val="both"/>
        <w:rPr>
          <w:rFonts w:ascii="Arial" w:hAnsi="Arial" w:cs="Arial"/>
        </w:rPr>
      </w:pPr>
    </w:p>
    <w:p w14:paraId="3F6D6191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Si chiamano "conservative" quelle funzioni di campo b(x, y, z, t) per cui si può scrivere una "equazione di bilancio", e cioè  una equazione, relativa ad un volume di controllo, che abbia la forma </w:t>
      </w:r>
    </w:p>
    <w:p w14:paraId="6244D0EA" w14:textId="77777777" w:rsidR="004815F3" w:rsidRPr="00950D35" w:rsidRDefault="004815F3" w:rsidP="004815F3">
      <w:pPr>
        <w:jc w:val="both"/>
        <w:rPr>
          <w:rFonts w:ascii="Arial" w:hAnsi="Arial" w:cs="Arial"/>
        </w:rPr>
      </w:pPr>
    </w:p>
    <w:p w14:paraId="050F87AA" w14:textId="77777777" w:rsidR="004815F3" w:rsidRPr="00950D35" w:rsidRDefault="004815F3" w:rsidP="004815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950D35">
        <w:rPr>
          <w:rFonts w:ascii="Arial" w:hAnsi="Arial" w:cs="Arial"/>
        </w:rPr>
        <w:t>Variazione</w:t>
      </w:r>
      <w:r>
        <w:rPr>
          <w:rFonts w:ascii="Arial" w:hAnsi="Arial" w:cs="Arial"/>
        </w:rPr>
        <w:t>”</w:t>
      </w:r>
      <w:r w:rsidRPr="00950D35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“</w:t>
      </w:r>
      <w:r w:rsidRPr="00950D35">
        <w:rPr>
          <w:rFonts w:ascii="Arial" w:hAnsi="Arial" w:cs="Arial"/>
        </w:rPr>
        <w:t>flusso attraverso la frontiera</w:t>
      </w:r>
      <w:r>
        <w:rPr>
          <w:rFonts w:ascii="Arial" w:hAnsi="Arial" w:cs="Arial"/>
        </w:rPr>
        <w:t>”</w:t>
      </w:r>
      <w:r w:rsidRPr="00950D35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“Produzione “</w:t>
      </w:r>
      <w:r w:rsidRPr="00950D35">
        <w:rPr>
          <w:rFonts w:ascii="Arial" w:hAnsi="Arial" w:cs="Arial"/>
        </w:rPr>
        <w:t>.</w:t>
      </w:r>
    </w:p>
    <w:p w14:paraId="3FD43264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4A9DF18E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Le equazioni di bilancio sono conseguenza diretta dei  principi fondamentali della fisica applicati ai corpi continui: i casi considerati in questo corso sono unicamente quelli del bilancio di massa (equazione di continuità) e quello della quantità  di  moto (equazione dell'idrodinamica) </w:t>
      </w:r>
    </w:p>
    <w:p w14:paraId="2848BC83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0974C4F6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Attraverso questi esempi ci si rende conto che la  grandezza b(x, y, z, t) di cui si fa il bilancio può essere sia un vettore, sia uno scalare; le grandezze conservative sono solitamente (ma non sempre) associate alla massa, tanto che spesso è conveniente assumere :</w:t>
      </w:r>
    </w:p>
    <w:p w14:paraId="5FB4BCE6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33BFB1DA" w14:textId="77777777" w:rsidR="004815F3" w:rsidRPr="00950D35" w:rsidRDefault="004815F3" w:rsidP="004815F3">
      <w:pPr>
        <w:jc w:val="center"/>
        <w:rPr>
          <w:rFonts w:ascii="Arial" w:hAnsi="Arial" w:cs="Arial"/>
          <w:lang w:val="fr-FR"/>
        </w:rPr>
      </w:pPr>
      <w:r w:rsidRPr="00950D35">
        <w:rPr>
          <w:rFonts w:ascii="Arial" w:hAnsi="Arial" w:cs="Arial"/>
          <w:lang w:val="fr-FR"/>
        </w:rPr>
        <w:t xml:space="preserve">b(x, y, z, t) = </w:t>
      </w:r>
      <w:r w:rsidRPr="00950D35">
        <w:rPr>
          <w:rFonts w:ascii="Arial" w:hAnsi="Arial" w:cs="Arial"/>
          <w:i/>
          <w:iCs/>
        </w:rPr>
        <w:t>ρ</w:t>
      </w:r>
      <w:r w:rsidRPr="00950D35">
        <w:rPr>
          <w:rFonts w:ascii="Arial" w:hAnsi="Arial" w:cs="Arial"/>
          <w:lang w:val="fr-FR"/>
        </w:rPr>
        <w:t xml:space="preserve"> (x, y, z, t)*c(x, y, z, t)</w:t>
      </w:r>
    </w:p>
    <w:p w14:paraId="5C16BA0E" w14:textId="77777777" w:rsidR="004815F3" w:rsidRPr="00950D35" w:rsidRDefault="004815F3" w:rsidP="004815F3">
      <w:pPr>
        <w:jc w:val="both"/>
        <w:rPr>
          <w:rFonts w:ascii="Arial" w:hAnsi="Arial" w:cs="Arial"/>
          <w:lang w:val="fr-FR"/>
        </w:rPr>
      </w:pPr>
      <w:r w:rsidRPr="00950D35">
        <w:rPr>
          <w:rFonts w:ascii="Arial" w:hAnsi="Arial" w:cs="Arial"/>
          <w:lang w:val="fr-FR"/>
        </w:rPr>
        <w:t> </w:t>
      </w:r>
    </w:p>
    <w:p w14:paraId="6EEC9E53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dove </w:t>
      </w:r>
      <w:r w:rsidRPr="00950D35">
        <w:rPr>
          <w:rFonts w:ascii="Arial" w:hAnsi="Arial" w:cs="Arial"/>
          <w:i/>
          <w:iCs/>
        </w:rPr>
        <w:t>ρ</w:t>
      </w:r>
      <w:r w:rsidRPr="00950D35">
        <w:rPr>
          <w:rFonts w:ascii="Arial" w:hAnsi="Arial" w:cs="Arial"/>
        </w:rPr>
        <w:t xml:space="preserve"> (x, y, z, t) è la densità e c(x, y, z, t) è la grandezza specifica relativa alla massa; per fissare le idee, si pensi alla quantità di moto,</w:t>
      </w:r>
      <w:r w:rsidRPr="00CE52FD">
        <w:t xml:space="preserve"> </w:t>
      </w:r>
      <w:r w:rsidRPr="00782692">
        <w:rPr>
          <w:position w:val="-10"/>
        </w:rPr>
        <w:object w:dxaOrig="2340" w:dyaOrig="380" w14:anchorId="02E3DE8E">
          <v:shape id="_x0000_i1093" type="#_x0000_t75" style="width:139.8pt;height:22.8pt" o:ole="">
            <v:imagedata r:id="rId121" o:title=""/>
          </v:shape>
          <o:OLEObject Type="Embed" ProgID="Equation.2" ShapeID="_x0000_i1093" DrawAspect="Content" ObjectID="_1740210312" r:id="rId122"/>
        </w:object>
      </w:r>
      <w:r w:rsidRPr="00950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  <w:r w:rsidRPr="00950D35">
        <w:rPr>
          <w:rFonts w:ascii="Arial" w:hAnsi="Arial" w:cs="Arial"/>
        </w:rPr>
        <w:t xml:space="preserve">in questo  caso c(x, y, z, t) è proprio la velocità. </w:t>
      </w:r>
    </w:p>
    <w:p w14:paraId="0682BDEF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60BD1CF7" w14:textId="77777777" w:rsidR="004815F3" w:rsidRPr="00782692" w:rsidRDefault="004815F3" w:rsidP="004815F3">
      <w:pPr>
        <w:jc w:val="both"/>
        <w:rPr>
          <w:rFonts w:ascii="Arial" w:hAnsi="Arial" w:cs="Arial"/>
          <w:color w:val="000000"/>
          <w:highlight w:val="cyan"/>
        </w:rPr>
      </w:pPr>
      <w:r w:rsidRPr="00782692">
        <w:rPr>
          <w:rFonts w:ascii="Arial" w:hAnsi="Arial" w:cs="Arial"/>
          <w:color w:val="000000"/>
          <w:highlight w:val="cyan"/>
        </w:rPr>
        <w:t xml:space="preserve">Ancora, nel caso del bilancio dell'energia termica e(x, y, z, t), è talora opportuno evidenziare che: </w:t>
      </w:r>
    </w:p>
    <w:p w14:paraId="520D10D6" w14:textId="77777777" w:rsidR="004815F3" w:rsidRPr="00782692" w:rsidRDefault="004815F3" w:rsidP="004815F3">
      <w:pPr>
        <w:jc w:val="both"/>
        <w:rPr>
          <w:rFonts w:ascii="Arial" w:hAnsi="Arial" w:cs="Arial"/>
          <w:color w:val="000000"/>
          <w:highlight w:val="cyan"/>
        </w:rPr>
      </w:pPr>
      <w:r w:rsidRPr="00782692">
        <w:rPr>
          <w:rFonts w:ascii="Arial" w:hAnsi="Arial" w:cs="Arial"/>
          <w:color w:val="000000"/>
          <w:highlight w:val="cyan"/>
        </w:rPr>
        <w:t> </w:t>
      </w:r>
    </w:p>
    <w:p w14:paraId="5A4BCB2A" w14:textId="77777777" w:rsidR="004815F3" w:rsidRPr="001A3307" w:rsidRDefault="004815F3" w:rsidP="004815F3">
      <w:pPr>
        <w:jc w:val="center"/>
        <w:rPr>
          <w:rFonts w:ascii="Arial" w:hAnsi="Arial" w:cs="Arial"/>
          <w:color w:val="000000"/>
          <w:highlight w:val="cyan"/>
        </w:rPr>
      </w:pPr>
    </w:p>
    <w:p w14:paraId="28BDF9E7" w14:textId="77777777" w:rsidR="004815F3" w:rsidRPr="00782692" w:rsidRDefault="004815F3" w:rsidP="004815F3">
      <w:pPr>
        <w:jc w:val="center"/>
        <w:rPr>
          <w:rFonts w:ascii="Arial" w:hAnsi="Arial" w:cs="Arial"/>
          <w:color w:val="000000"/>
          <w:highlight w:val="cyan"/>
          <w:lang w:val="fr-FR"/>
        </w:rPr>
      </w:pPr>
      <w:r w:rsidRPr="00782692">
        <w:rPr>
          <w:rFonts w:ascii="Arial" w:hAnsi="Arial" w:cs="Arial"/>
          <w:color w:val="000000"/>
          <w:highlight w:val="cyan"/>
          <w:lang w:val="fr-FR"/>
        </w:rPr>
        <w:t>e(x, y, z, t) = r(x, y, z, t) * Cs * T(x ,y, z, t)</w:t>
      </w:r>
    </w:p>
    <w:p w14:paraId="1B28DF1F" w14:textId="77777777" w:rsidR="004815F3" w:rsidRPr="00782692" w:rsidRDefault="004815F3" w:rsidP="004815F3">
      <w:pPr>
        <w:jc w:val="both"/>
        <w:rPr>
          <w:rFonts w:ascii="Arial" w:hAnsi="Arial" w:cs="Arial"/>
          <w:color w:val="000000"/>
          <w:highlight w:val="cyan"/>
          <w:lang w:val="fr-FR"/>
        </w:rPr>
      </w:pPr>
      <w:r w:rsidRPr="00782692">
        <w:rPr>
          <w:rFonts w:ascii="Arial" w:hAnsi="Arial" w:cs="Arial"/>
          <w:color w:val="000000"/>
          <w:highlight w:val="cyan"/>
          <w:lang w:val="fr-FR"/>
        </w:rPr>
        <w:t> </w:t>
      </w:r>
    </w:p>
    <w:p w14:paraId="0A0477B0" w14:textId="77777777" w:rsidR="004815F3" w:rsidRPr="00950D35" w:rsidRDefault="004815F3" w:rsidP="004815F3">
      <w:pPr>
        <w:jc w:val="both"/>
        <w:rPr>
          <w:rFonts w:ascii="Arial" w:hAnsi="Arial" w:cs="Arial"/>
          <w:color w:val="000000"/>
        </w:rPr>
      </w:pPr>
      <w:r w:rsidRPr="00782692">
        <w:rPr>
          <w:rFonts w:ascii="Arial" w:hAnsi="Arial" w:cs="Arial"/>
          <w:color w:val="000000"/>
          <w:highlight w:val="cyan"/>
        </w:rPr>
        <w:t>dove Cs è il calore specifico del mezzo e T(x, y, z, t) è ovviamente la temperatura</w:t>
      </w:r>
      <w:r w:rsidRPr="00950D35">
        <w:rPr>
          <w:rFonts w:ascii="Arial" w:hAnsi="Arial" w:cs="Arial"/>
          <w:color w:val="000000"/>
        </w:rPr>
        <w:t>.</w:t>
      </w:r>
    </w:p>
    <w:p w14:paraId="68706317" w14:textId="77777777" w:rsidR="004815F3" w:rsidRPr="00950D35" w:rsidRDefault="004815F3" w:rsidP="004815F3">
      <w:pPr>
        <w:jc w:val="both"/>
        <w:rPr>
          <w:rFonts w:ascii="Arial" w:hAnsi="Arial" w:cs="Arial"/>
          <w:color w:val="000000"/>
        </w:rPr>
      </w:pPr>
      <w:r w:rsidRPr="00950D35">
        <w:rPr>
          <w:rFonts w:ascii="Arial" w:hAnsi="Arial" w:cs="Arial"/>
          <w:color w:val="000000"/>
        </w:rPr>
        <w:t> </w:t>
      </w:r>
    </w:p>
    <w:p w14:paraId="3A96667D" w14:textId="77777777" w:rsidR="004815F3" w:rsidRPr="00950D35" w:rsidRDefault="004815F3" w:rsidP="004815F3">
      <w:pPr>
        <w:jc w:val="both"/>
        <w:rPr>
          <w:rFonts w:ascii="Arial" w:hAnsi="Arial" w:cs="Arial"/>
        </w:rPr>
      </w:pPr>
    </w:p>
    <w:p w14:paraId="36E689ED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La forma generale di un'equazione di bilancio </w:t>
      </w:r>
      <w:r w:rsidRPr="00950D35">
        <w:rPr>
          <w:rFonts w:ascii="Arial" w:hAnsi="Arial" w:cs="Arial"/>
          <w:u w:val="single"/>
        </w:rPr>
        <w:t>in forma globale</w:t>
      </w:r>
      <w:r w:rsidRPr="00950D35">
        <w:rPr>
          <w:rFonts w:ascii="Arial" w:hAnsi="Arial" w:cs="Arial"/>
        </w:rPr>
        <w:t>, e  riferita  ad un volume di controllo  V</w:t>
      </w:r>
      <w:r w:rsidRPr="00950D35">
        <w:rPr>
          <w:rFonts w:ascii="Arial" w:hAnsi="Arial" w:cs="Arial"/>
          <w:vertAlign w:val="subscript"/>
        </w:rPr>
        <w:t>C</w:t>
      </w:r>
      <w:r w:rsidRPr="00950D35">
        <w:rPr>
          <w:rFonts w:ascii="Arial" w:hAnsi="Arial" w:cs="Arial"/>
        </w:rPr>
        <w:t xml:space="preserve"> di cui S è la superficie di frontiera (“contorno), si scrive </w:t>
      </w:r>
    </w:p>
    <w:p w14:paraId="45460BA2" w14:textId="77777777" w:rsidR="004815F3" w:rsidRDefault="004815F3" w:rsidP="00481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B392B15" w14:textId="77777777" w:rsidR="004815F3" w:rsidRDefault="004815F3" w:rsidP="004815F3">
      <w:pPr>
        <w:jc w:val="both"/>
        <w:rPr>
          <w:rFonts w:ascii="Arial" w:hAnsi="Arial" w:cs="Arial"/>
        </w:rPr>
      </w:pPr>
    </w:p>
    <w:p w14:paraId="4B368751" w14:textId="77777777" w:rsidR="004815F3" w:rsidRPr="00950D35" w:rsidRDefault="004815F3" w:rsidP="00481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50D35">
        <w:rPr>
          <w:rFonts w:ascii="Arial" w:hAnsi="Arial" w:cs="Arial"/>
        </w:rPr>
        <w:t xml:space="preserve"> (1a)               </w:t>
      </w:r>
      <w:r>
        <w:rPr>
          <w:rFonts w:ascii="Arial" w:hAnsi="Arial" w:cs="Arial"/>
        </w:rPr>
        <w:t xml:space="preserve"> </w:t>
      </w:r>
      <w:r w:rsidRPr="00950D35">
        <w:rPr>
          <w:rFonts w:ascii="Arial" w:hAnsi="Arial" w:cs="Arial"/>
        </w:rPr>
        <w:t xml:space="preserve">   (1b)              </w:t>
      </w:r>
      <w:r>
        <w:rPr>
          <w:rFonts w:ascii="Arial" w:hAnsi="Arial" w:cs="Arial"/>
        </w:rPr>
        <w:t xml:space="preserve">          </w:t>
      </w:r>
      <w:r w:rsidRPr="00950D35">
        <w:rPr>
          <w:rFonts w:ascii="Arial" w:hAnsi="Arial" w:cs="Arial"/>
        </w:rPr>
        <w:t xml:space="preserve">     (2)              </w:t>
      </w:r>
      <w:r>
        <w:rPr>
          <w:rFonts w:ascii="Arial" w:hAnsi="Arial" w:cs="Arial"/>
        </w:rPr>
        <w:t xml:space="preserve">    </w:t>
      </w:r>
      <w:r w:rsidRPr="00950D35">
        <w:rPr>
          <w:rFonts w:ascii="Arial" w:hAnsi="Arial" w:cs="Arial"/>
        </w:rPr>
        <w:t>(3)</w:t>
      </w:r>
    </w:p>
    <w:p w14:paraId="05F1FB3B" w14:textId="77777777" w:rsidR="004815F3" w:rsidRPr="00950D35" w:rsidRDefault="004815F3" w:rsidP="004815F3">
      <w:pPr>
        <w:jc w:val="center"/>
        <w:rPr>
          <w:rFonts w:ascii="Arial" w:hAnsi="Arial" w:cs="Arial"/>
        </w:rPr>
      </w:pPr>
    </w:p>
    <w:p w14:paraId="2F3FC0E1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 </w:t>
      </w:r>
      <w:r w:rsidRPr="00770347">
        <w:rPr>
          <w:position w:val="-32"/>
        </w:rPr>
        <w:object w:dxaOrig="4180" w:dyaOrig="700" w14:anchorId="7ADDACBF">
          <v:shape id="_x0000_i1094" type="#_x0000_t75" style="width:356.4pt;height:59.4pt" o:ole="">
            <v:imagedata r:id="rId123" o:title=""/>
          </v:shape>
          <o:OLEObject Type="Embed" ProgID="Equation.3" ShapeID="_x0000_i1094" DrawAspect="Content" ObjectID="_1740210313" r:id="rId124"/>
        </w:object>
      </w:r>
    </w:p>
    <w:p w14:paraId="3BD7454A" w14:textId="77777777" w:rsidR="004815F3" w:rsidRDefault="004815F3" w:rsidP="004815F3">
      <w:pPr>
        <w:ind w:left="567" w:right="567"/>
        <w:jc w:val="both"/>
        <w:rPr>
          <w:rFonts w:ascii="Arial" w:hAnsi="Arial" w:cs="Arial"/>
        </w:rPr>
      </w:pPr>
    </w:p>
    <w:p w14:paraId="4C8A01A5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Se b(x, y, z, t) è un vettore (il solo caso importante è la quantità di moto: </w:t>
      </w:r>
      <w:r w:rsidRPr="000F7C1A">
        <w:rPr>
          <w:rFonts w:ascii="Arial" w:hAnsi="Arial" w:cs="Arial"/>
          <w:position w:val="-10"/>
        </w:rPr>
        <w:object w:dxaOrig="2280" w:dyaOrig="380" w14:anchorId="25392050">
          <v:shape id="_x0000_i1095" type="#_x0000_t75" style="width:114pt;height:22.2pt" o:ole="">
            <v:imagedata r:id="rId125" o:title=""/>
          </v:shape>
          <o:OLEObject Type="Embed" ProgID="Equation.3" ShapeID="_x0000_i1095" DrawAspect="Content" ObjectID="_1740210314" r:id="rId126"/>
        </w:object>
      </w:r>
      <w:r>
        <w:rPr>
          <w:rFonts w:ascii="Arial" w:hAnsi="Arial" w:cs="Arial"/>
        </w:rPr>
        <w:t>=</w:t>
      </w:r>
      <w:r w:rsidRPr="00950D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Pr="00950D35">
        <w:rPr>
          <w:rFonts w:ascii="Arial" w:hAnsi="Arial" w:cs="Arial"/>
        </w:rPr>
        <w:t>la relazione di bilancio qui sopra sostanzialmente non cambia</w:t>
      </w:r>
      <w:r w:rsidRPr="00FF07A5">
        <w:rPr>
          <w:rFonts w:ascii="Arial" w:hAnsi="Arial" w:cs="Arial"/>
          <w:highlight w:val="cyan"/>
        </w:rPr>
        <w:t xml:space="preserve">; l'unica avvertenza è che nel termine (1b) il prodotto </w:t>
      </w:r>
      <w:r w:rsidRPr="00FF07A5">
        <w:rPr>
          <w:position w:val="-6"/>
          <w:highlight w:val="cyan"/>
        </w:rPr>
        <w:object w:dxaOrig="460" w:dyaOrig="340" w14:anchorId="1B997076">
          <v:shape id="_x0000_i1096" type="#_x0000_t75" style="width:22.8pt;height:16.8pt" o:ole="">
            <v:imagedata r:id="rId127" o:title=""/>
          </v:shape>
          <o:OLEObject Type="Embed" ProgID="Equation.3" ShapeID="_x0000_i1096" DrawAspect="Content" ObjectID="_1740210315" r:id="rId128"/>
        </w:object>
      </w:r>
      <w:r w:rsidRPr="00FF07A5">
        <w:rPr>
          <w:rFonts w:ascii="Arial" w:hAnsi="Arial" w:cs="Arial"/>
          <w:highlight w:val="cyan"/>
        </w:rPr>
        <w:t>diventa un prodotto tensoriale</w:t>
      </w:r>
      <w:r w:rsidRPr="00FF07A5">
        <w:rPr>
          <w:position w:val="-6"/>
          <w:highlight w:val="cyan"/>
        </w:rPr>
        <w:object w:dxaOrig="720" w:dyaOrig="340" w14:anchorId="687C18B6">
          <v:shape id="_x0000_i1097" type="#_x0000_t75" style="width:36pt;height:16.8pt" o:ole="">
            <v:imagedata r:id="rId129" o:title=""/>
          </v:shape>
          <o:OLEObject Type="Embed" ProgID="Equation.3" ShapeID="_x0000_i1097" DrawAspect="Content" ObjectID="_1740210316" r:id="rId130"/>
        </w:object>
      </w:r>
      <w:r w:rsidRPr="00FF07A5">
        <w:rPr>
          <w:rFonts w:ascii="Arial" w:hAnsi="Arial" w:cs="Arial"/>
          <w:highlight w:val="cyan"/>
        </w:rPr>
        <w:t>e quindi si ha:</w:t>
      </w:r>
      <w:r w:rsidRPr="00950D35">
        <w:rPr>
          <w:rFonts w:ascii="Arial" w:hAnsi="Arial" w:cs="Arial"/>
        </w:rPr>
        <w:t xml:space="preserve"> </w:t>
      </w:r>
    </w:p>
    <w:p w14:paraId="656E0802" w14:textId="77777777" w:rsidR="004815F3" w:rsidRPr="00950D35" w:rsidRDefault="004815F3" w:rsidP="004815F3">
      <w:pPr>
        <w:ind w:left="1701" w:right="1701"/>
        <w:jc w:val="both"/>
        <w:rPr>
          <w:rFonts w:ascii="Arial" w:hAnsi="Arial" w:cs="Arial"/>
        </w:rPr>
      </w:pPr>
    </w:p>
    <w:p w14:paraId="4936123D" w14:textId="77777777" w:rsidR="004815F3" w:rsidRPr="00950D35" w:rsidRDefault="004815F3" w:rsidP="004815F3">
      <w:pPr>
        <w:ind w:left="567" w:right="567"/>
        <w:jc w:val="both"/>
        <w:rPr>
          <w:rFonts w:ascii="Arial" w:hAnsi="Arial" w:cs="Arial"/>
        </w:rPr>
      </w:pPr>
    </w:p>
    <w:p w14:paraId="3A667C03" w14:textId="77777777" w:rsidR="004815F3" w:rsidRPr="00FF07A5" w:rsidRDefault="004815F3" w:rsidP="004815F3">
      <w:pPr>
        <w:ind w:left="567" w:right="567"/>
        <w:jc w:val="both"/>
        <w:rPr>
          <w:rFonts w:ascii="Arial" w:hAnsi="Arial" w:cs="Arial"/>
          <w:highlight w:val="cyan"/>
        </w:rPr>
      </w:pPr>
      <w:r w:rsidRPr="00FF07A5">
        <w:rPr>
          <w:rFonts w:ascii="Arial" w:hAnsi="Arial" w:cs="Arial"/>
          <w:highlight w:val="cyan"/>
        </w:rPr>
        <w:t>E quindi</w:t>
      </w:r>
    </w:p>
    <w:p w14:paraId="08B04E5E" w14:textId="77777777" w:rsidR="004815F3" w:rsidRDefault="004815F3" w:rsidP="004815F3">
      <w:pPr>
        <w:ind w:left="567" w:right="567"/>
        <w:jc w:val="both"/>
        <w:rPr>
          <w:rFonts w:ascii="Arial" w:hAnsi="Arial" w:cs="Arial"/>
          <w:highlight w:val="cyan"/>
        </w:rPr>
      </w:pPr>
      <w:r w:rsidRPr="006549C9">
        <w:rPr>
          <w:position w:val="-32"/>
        </w:rPr>
        <w:object w:dxaOrig="1540" w:dyaOrig="600" w14:anchorId="7BCCE0A5">
          <v:shape id="_x0000_i1098" type="#_x0000_t75" style="width:131.4pt;height:51pt" o:ole="" filled="t" fillcolor="#548dd4">
            <v:imagedata r:id="rId131" o:title=""/>
          </v:shape>
          <o:OLEObject Type="Embed" ProgID="Equation.3" ShapeID="_x0000_i1098" DrawAspect="Content" ObjectID="_1740210317" r:id="rId132"/>
        </w:object>
      </w:r>
      <w:r>
        <w:t xml:space="preserve">    </w:t>
      </w:r>
      <w:r w:rsidR="00000000">
        <w:rPr>
          <w:position w:val="-32"/>
        </w:rPr>
        <w:pict w14:anchorId="7DD314AC">
          <v:shape id="_x0000_i1099" type="#_x0000_t75" style="width:83.4pt;height:51pt" filled="t">
            <v:imagedata r:id="rId133" o:title=""/>
          </v:shape>
        </w:pict>
      </w:r>
    </w:p>
    <w:p w14:paraId="6EBB265D" w14:textId="77777777" w:rsidR="004815F3" w:rsidRPr="00FF07A5" w:rsidRDefault="004815F3" w:rsidP="004815F3">
      <w:pPr>
        <w:ind w:left="567" w:right="567"/>
        <w:jc w:val="both"/>
        <w:rPr>
          <w:rFonts w:ascii="Arial" w:hAnsi="Arial" w:cs="Arial"/>
          <w:highlight w:val="cyan"/>
        </w:rPr>
      </w:pPr>
    </w:p>
    <w:p w14:paraId="1CBBC329" w14:textId="77777777" w:rsidR="004815F3" w:rsidRPr="00FF07A5" w:rsidRDefault="004815F3" w:rsidP="004815F3">
      <w:pPr>
        <w:ind w:left="567" w:right="567"/>
        <w:jc w:val="both"/>
        <w:rPr>
          <w:rFonts w:ascii="Arial" w:hAnsi="Arial" w:cs="Arial"/>
          <w:highlight w:val="cyan"/>
        </w:rPr>
      </w:pPr>
    </w:p>
    <w:p w14:paraId="6A3ABBA8" w14:textId="77777777" w:rsidR="004815F3" w:rsidRPr="00FF07A5" w:rsidRDefault="004815F3" w:rsidP="004815F3">
      <w:pPr>
        <w:ind w:left="567" w:right="567"/>
        <w:jc w:val="both"/>
        <w:rPr>
          <w:rFonts w:ascii="Arial" w:hAnsi="Arial" w:cs="Arial"/>
          <w:highlight w:val="cyan"/>
        </w:rPr>
      </w:pPr>
    </w:p>
    <w:p w14:paraId="6A3E0BF9" w14:textId="77777777" w:rsidR="004815F3" w:rsidRPr="008D1B6B" w:rsidRDefault="004815F3" w:rsidP="004815F3">
      <w:pPr>
        <w:jc w:val="both"/>
        <w:rPr>
          <w:rFonts w:ascii="Arial" w:hAnsi="Arial" w:cs="Arial"/>
        </w:rPr>
      </w:pPr>
      <w:r w:rsidRPr="008D1B6B">
        <w:rPr>
          <w:rFonts w:ascii="Arial" w:hAnsi="Arial" w:cs="Arial"/>
        </w:rPr>
        <w:t>mentre, naturalmente, tutti gli altri termini salgono di un ordine (i vettori diventano tensori, gli scalari, tensori)</w:t>
      </w:r>
    </w:p>
    <w:p w14:paraId="695E3788" w14:textId="77777777" w:rsidR="004815F3" w:rsidRPr="008D1B6B" w:rsidRDefault="004815F3" w:rsidP="004815F3">
      <w:pPr>
        <w:ind w:left="1701" w:right="1701"/>
        <w:jc w:val="both"/>
        <w:rPr>
          <w:rFonts w:ascii="Arial" w:hAnsi="Arial" w:cs="Arial"/>
        </w:rPr>
      </w:pPr>
      <w:r w:rsidRPr="008D1B6B">
        <w:rPr>
          <w:rFonts w:ascii="Arial" w:hAnsi="Arial" w:cs="Arial"/>
        </w:rPr>
        <w:t> </w:t>
      </w:r>
    </w:p>
    <w:p w14:paraId="5E8541B5" w14:textId="77777777" w:rsidR="004815F3" w:rsidRPr="008D1B6B" w:rsidRDefault="004815F3" w:rsidP="004815F3">
      <w:pPr>
        <w:jc w:val="both"/>
        <w:rPr>
          <w:rFonts w:ascii="Arial" w:hAnsi="Arial" w:cs="Arial"/>
        </w:rPr>
      </w:pPr>
      <w:r w:rsidRPr="008D1B6B">
        <w:rPr>
          <w:rFonts w:ascii="Arial" w:hAnsi="Arial" w:cs="Arial"/>
        </w:rPr>
        <w:t> </w:t>
      </w:r>
    </w:p>
    <w:p w14:paraId="3936ACC6" w14:textId="77777777" w:rsidR="004815F3" w:rsidRPr="008D1B6B" w:rsidRDefault="004815F3" w:rsidP="004815F3">
      <w:pPr>
        <w:jc w:val="both"/>
        <w:rPr>
          <w:rFonts w:ascii="Arial" w:hAnsi="Arial" w:cs="Arial"/>
          <w:color w:val="000000"/>
        </w:rPr>
      </w:pPr>
      <w:r w:rsidRPr="008D1B6B">
        <w:rPr>
          <w:rFonts w:ascii="Arial" w:hAnsi="Arial" w:cs="Arial"/>
        </w:rPr>
        <w:t xml:space="preserve">Il termine (1a) è la variazione temporale della grandezza; in altre parole il suo accrescimento o la sua diminuzione (ad </w:t>
      </w:r>
      <w:proofErr w:type="spellStart"/>
      <w:r w:rsidRPr="008D1B6B">
        <w:rPr>
          <w:rFonts w:ascii="Arial" w:hAnsi="Arial" w:cs="Arial"/>
        </w:rPr>
        <w:t>es</w:t>
      </w:r>
      <w:proofErr w:type="spellEnd"/>
      <w:r w:rsidRPr="008D1B6B">
        <w:rPr>
          <w:rFonts w:ascii="Arial" w:hAnsi="Arial" w:cs="Arial"/>
        </w:rPr>
        <w:t xml:space="preserve">, per la quantità di moto, l’accelerazione locale, indicata nel seguito e nel libro come </w:t>
      </w:r>
      <w:r w:rsidRPr="008D1B6B">
        <w:rPr>
          <w:position w:val="-4"/>
        </w:rPr>
        <w:object w:dxaOrig="180" w:dyaOrig="320" w14:anchorId="25CCF8B5">
          <v:shape id="_x0000_i1100" type="#_x0000_t75" style="width:10.8pt;height:19.2pt" o:ole="">
            <v:imagedata r:id="rId134" o:title=""/>
          </v:shape>
          <o:OLEObject Type="Embed" ProgID="Equation.2" ShapeID="_x0000_i1100" DrawAspect="Content" ObjectID="_1740210318" r:id="rId135"/>
        </w:object>
      </w:r>
      <w:r w:rsidRPr="008D1B6B">
        <w:rPr>
          <w:rFonts w:ascii="Arial" w:hAnsi="Arial" w:cs="Arial"/>
          <w:b/>
        </w:rPr>
        <w:t xml:space="preserve"> </w:t>
      </w:r>
      <w:r w:rsidRPr="008D1B6B">
        <w:rPr>
          <w:rFonts w:ascii="Arial" w:hAnsi="Arial" w:cs="Arial"/>
          <w:color w:val="0000FF"/>
        </w:rPr>
        <w:t xml:space="preserve"> </w:t>
      </w:r>
      <w:r w:rsidRPr="008D1B6B">
        <w:rPr>
          <w:rFonts w:ascii="Arial" w:hAnsi="Arial" w:cs="Arial"/>
          <w:color w:val="000000"/>
        </w:rPr>
        <w:t xml:space="preserve">; riscaldamento o raffreddamento se b è l'energia termica). </w:t>
      </w:r>
    </w:p>
    <w:p w14:paraId="018EF09D" w14:textId="77777777" w:rsidR="004815F3" w:rsidRPr="008D1B6B" w:rsidRDefault="004815F3" w:rsidP="004815F3">
      <w:pPr>
        <w:jc w:val="both"/>
        <w:rPr>
          <w:rFonts w:ascii="Arial" w:hAnsi="Arial" w:cs="Arial"/>
        </w:rPr>
      </w:pPr>
      <w:r w:rsidRPr="008D1B6B">
        <w:rPr>
          <w:rFonts w:ascii="Arial" w:hAnsi="Arial" w:cs="Arial"/>
        </w:rPr>
        <w:t> </w:t>
      </w:r>
    </w:p>
    <w:p w14:paraId="63B171DA" w14:textId="77777777" w:rsidR="004815F3" w:rsidRPr="008D1B6B" w:rsidRDefault="004815F3" w:rsidP="004815F3">
      <w:pPr>
        <w:jc w:val="both"/>
        <w:rPr>
          <w:rFonts w:ascii="Arial" w:hAnsi="Arial" w:cs="Arial"/>
          <w:color w:val="000000"/>
        </w:rPr>
      </w:pPr>
      <w:r w:rsidRPr="008D1B6B">
        <w:rPr>
          <w:rFonts w:ascii="Arial" w:hAnsi="Arial" w:cs="Arial"/>
        </w:rPr>
        <w:t xml:space="preserve">(1b) “Flusso convettivo” è il trasporto della grandezza b con il fluido, attraverso le pareti; quando infatti esiste un flusso di fluido, evidentemente a questo si accompagna un trasporto della grandezza b che è associata al fluido (ad es. Flusso di quantità di moto </w:t>
      </w:r>
      <w:r w:rsidRPr="008D1B6B">
        <w:rPr>
          <w:position w:val="-10"/>
        </w:rPr>
        <w:object w:dxaOrig="400" w:dyaOrig="380" w14:anchorId="436DF2B9">
          <v:shape id="_x0000_i1101" type="#_x0000_t75" style="width:19.8pt;height:19.2pt" o:ole="">
            <v:imagedata r:id="rId136" o:title=""/>
          </v:shape>
          <o:OLEObject Type="Embed" ProgID="Equation.3" ShapeID="_x0000_i1101" DrawAspect="Content" ObjectID="_1740210319" r:id="rId137"/>
        </w:object>
      </w:r>
      <w:r w:rsidRPr="008D1B6B">
        <w:rPr>
          <w:rFonts w:ascii="Arial" w:hAnsi="Arial" w:cs="Arial"/>
          <w:b/>
        </w:rPr>
        <w:t xml:space="preserve"> </w:t>
      </w:r>
      <w:r w:rsidRPr="008D1B6B">
        <w:rPr>
          <w:rFonts w:ascii="Arial" w:hAnsi="Arial" w:cs="Arial"/>
        </w:rPr>
        <w:t xml:space="preserve">indicato nel seguito come </w:t>
      </w:r>
      <w:r w:rsidRPr="008D1B6B">
        <w:rPr>
          <w:position w:val="-4"/>
        </w:rPr>
        <w:object w:dxaOrig="300" w:dyaOrig="320" w14:anchorId="6C057B2C">
          <v:shape id="_x0000_i1102" type="#_x0000_t75" style="width:13.2pt;height:13.8pt" o:ole="">
            <v:imagedata r:id="rId138" o:title=""/>
          </v:shape>
          <o:OLEObject Type="Embed" ProgID="Equation.2" ShapeID="_x0000_i1102" DrawAspect="Content" ObjectID="_1740210320" r:id="rId139"/>
        </w:object>
      </w:r>
      <w:r w:rsidRPr="008D1B6B">
        <w:rPr>
          <w:rFonts w:ascii="Arial" w:hAnsi="Arial" w:cs="Arial"/>
          <w:b/>
        </w:rPr>
        <w:t xml:space="preserve"> </w:t>
      </w:r>
      <w:r w:rsidRPr="008D1B6B">
        <w:rPr>
          <w:rFonts w:ascii="Arial" w:hAnsi="Arial" w:cs="Arial"/>
        </w:rPr>
        <w:t xml:space="preserve">: se entra fluido in un volume di controllo entra evidentemente anche la quantità di </w:t>
      </w:r>
      <w:r w:rsidRPr="008D1B6B">
        <w:rPr>
          <w:rFonts w:ascii="Arial" w:hAnsi="Arial" w:cs="Arial"/>
          <w:color w:val="000000"/>
        </w:rPr>
        <w:t>moto o il flusso termico, cioè l ' energia termica ad esso associata).</w:t>
      </w:r>
    </w:p>
    <w:p w14:paraId="2969A897" w14:textId="77777777" w:rsidR="004815F3" w:rsidRPr="008D1B6B" w:rsidRDefault="004815F3" w:rsidP="004815F3">
      <w:pPr>
        <w:jc w:val="both"/>
        <w:rPr>
          <w:rFonts w:ascii="Arial" w:hAnsi="Arial" w:cs="Arial"/>
          <w:color w:val="000000"/>
        </w:rPr>
      </w:pPr>
      <w:r w:rsidRPr="008D1B6B">
        <w:rPr>
          <w:rFonts w:ascii="Arial" w:hAnsi="Arial" w:cs="Arial"/>
          <w:color w:val="000000"/>
        </w:rPr>
        <w:t> </w:t>
      </w:r>
    </w:p>
    <w:p w14:paraId="5575797A" w14:textId="77777777" w:rsidR="004815F3" w:rsidRPr="008D1B6B" w:rsidRDefault="004815F3" w:rsidP="004815F3">
      <w:pPr>
        <w:jc w:val="both"/>
        <w:rPr>
          <w:rFonts w:ascii="Arial" w:hAnsi="Arial" w:cs="Arial"/>
          <w:color w:val="000000"/>
        </w:rPr>
      </w:pPr>
      <w:r w:rsidRPr="008D1B6B">
        <w:rPr>
          <w:rFonts w:ascii="Arial" w:hAnsi="Arial" w:cs="Arial"/>
        </w:rPr>
        <w:t xml:space="preserve">(3) è la produzione (intesa anche in senso algebrico, quindi  anche distruzione)  di  b;  nel caso della quantità di moto essa è semplicemente l’azione delle forze di massa, in particolare del peso  </w:t>
      </w:r>
      <w:r w:rsidRPr="008D1B6B">
        <w:rPr>
          <w:position w:val="-10"/>
        </w:rPr>
        <w:object w:dxaOrig="340" w:dyaOrig="320" w14:anchorId="29532A44">
          <v:shape id="_x0000_i1103" type="#_x0000_t75" style="width:17.4pt;height:16.2pt" o:ole="">
            <v:imagedata r:id="rId140" o:title=""/>
          </v:shape>
          <o:OLEObject Type="Embed" ProgID="Equation.2" ShapeID="_x0000_i1103" DrawAspect="Content" ObjectID="_1740210321" r:id="rId141"/>
        </w:object>
      </w:r>
      <w:r w:rsidRPr="008D1B6B">
        <w:rPr>
          <w:rFonts w:ascii="Arial" w:hAnsi="Arial" w:cs="Arial"/>
        </w:rPr>
        <w:t xml:space="preserve">, indicata nel seguito come </w:t>
      </w:r>
      <w:r w:rsidRPr="008D1B6B">
        <w:rPr>
          <w:position w:val="-6"/>
        </w:rPr>
        <w:object w:dxaOrig="260" w:dyaOrig="340" w14:anchorId="7689401A">
          <v:shape id="_x0000_i1104" type="#_x0000_t75" style="width:11.4pt;height:14.4pt" o:ole="">
            <v:imagedata r:id="rId142" o:title=""/>
          </v:shape>
          <o:OLEObject Type="Embed" ProgID="Equation.2" ShapeID="_x0000_i1104" DrawAspect="Content" ObjectID="_1740210322" r:id="rId143"/>
        </w:object>
      </w:r>
      <w:r w:rsidRPr="008D1B6B">
        <w:t>.</w:t>
      </w:r>
      <w:r w:rsidRPr="008D1B6B">
        <w:rPr>
          <w:rFonts w:ascii="Arial" w:hAnsi="Arial" w:cs="Arial"/>
          <w:b/>
        </w:rPr>
        <w:t xml:space="preserve"> </w:t>
      </w:r>
      <w:r w:rsidRPr="008D1B6B">
        <w:rPr>
          <w:rFonts w:ascii="Arial" w:hAnsi="Arial" w:cs="Arial"/>
          <w:color w:val="000000"/>
        </w:rPr>
        <w:t>Considerando ancora l ' esempio  dell'energia termica,  la produzione può essere causata da una  reazione  chimica esotermica, la distruzione da una reazione endotermica)</w:t>
      </w:r>
    </w:p>
    <w:p w14:paraId="16C2283F" w14:textId="77777777" w:rsidR="004815F3" w:rsidRPr="008D1B6B" w:rsidRDefault="004815F3" w:rsidP="004815F3">
      <w:pPr>
        <w:jc w:val="both"/>
        <w:rPr>
          <w:rFonts w:ascii="Arial" w:hAnsi="Arial" w:cs="Arial"/>
          <w:color w:val="000000"/>
        </w:rPr>
      </w:pPr>
      <w:r w:rsidRPr="008D1B6B">
        <w:rPr>
          <w:rFonts w:ascii="Arial" w:hAnsi="Arial" w:cs="Arial"/>
          <w:color w:val="000000"/>
        </w:rPr>
        <w:t> </w:t>
      </w:r>
    </w:p>
    <w:p w14:paraId="318EB415" w14:textId="77777777" w:rsidR="004815F3" w:rsidRPr="008D1B6B" w:rsidRDefault="004815F3" w:rsidP="004815F3">
      <w:pPr>
        <w:jc w:val="both"/>
        <w:rPr>
          <w:rFonts w:ascii="Arial" w:hAnsi="Arial" w:cs="Arial"/>
          <w:color w:val="000000"/>
        </w:rPr>
      </w:pPr>
      <w:r w:rsidRPr="008D1B6B">
        <w:rPr>
          <w:rFonts w:ascii="Arial" w:hAnsi="Arial" w:cs="Arial"/>
        </w:rPr>
        <w:t xml:space="preserve">Il termine (2) “Flusso diffusivo “è stato lasciato per ultimo perché una sua possibile definizione è quella "per esclusione": esso è il flusso di b che NON è associato al flusso di massa. In termini di quantità di moto essa è l’integrale dell’azione degli sforzi superficiali </w:t>
      </w:r>
      <w:r w:rsidRPr="008D1B6B">
        <w:rPr>
          <w:position w:val="-10"/>
        </w:rPr>
        <w:object w:dxaOrig="420" w:dyaOrig="400" w14:anchorId="0A6D17A4">
          <v:shape id="_x0000_i1105" type="#_x0000_t75" style="width:18pt;height:17.4pt" o:ole="">
            <v:imagedata r:id="rId144" o:title=""/>
          </v:shape>
          <o:OLEObject Type="Embed" ProgID="Equation.2" ShapeID="_x0000_i1105" DrawAspect="Content" ObjectID="_1740210323" r:id="rId145"/>
        </w:object>
      </w:r>
      <w:r w:rsidRPr="008D1B6B">
        <w:rPr>
          <w:rFonts w:ascii="Arial" w:hAnsi="Arial" w:cs="Arial"/>
        </w:rPr>
        <w:t xml:space="preserve"> = </w:t>
      </w:r>
      <w:r w:rsidRPr="008D1B6B">
        <w:rPr>
          <w:position w:val="-12"/>
        </w:rPr>
        <w:object w:dxaOrig="460" w:dyaOrig="400" w14:anchorId="16309B2A">
          <v:shape id="_x0000_i1106" type="#_x0000_t75" style="width:19.8pt;height:17.4pt" o:ole="">
            <v:imagedata r:id="rId146" o:title=""/>
          </v:shape>
          <o:OLEObject Type="Embed" ProgID="Equation.2" ShapeID="_x0000_i1106" DrawAspect="Content" ObjectID="_1740210324" r:id="rId147"/>
        </w:object>
      </w:r>
      <w:r w:rsidRPr="008D1B6B">
        <w:rPr>
          <w:rFonts w:ascii="Arial" w:hAnsi="Arial" w:cs="Arial"/>
        </w:rPr>
        <w:t xml:space="preserve"> indicata nel seguito come </w:t>
      </w:r>
      <w:r w:rsidRPr="008D1B6B">
        <w:rPr>
          <w:color w:val="000000"/>
          <w:position w:val="-4"/>
        </w:rPr>
        <w:object w:dxaOrig="260" w:dyaOrig="320" w14:anchorId="61BD50A7">
          <v:shape id="_x0000_i1107" type="#_x0000_t75" style="width:11.4pt;height:13.8pt" o:ole="">
            <v:imagedata r:id="rId148" o:title=""/>
          </v:shape>
          <o:OLEObject Type="Embed" ProgID="Equation.2" ShapeID="_x0000_i1107" DrawAspect="Content" ObjectID="_1740210325" r:id="rId149"/>
        </w:object>
      </w:r>
      <w:r w:rsidRPr="008D1B6B">
        <w:rPr>
          <w:rFonts w:ascii="Arial" w:hAnsi="Arial" w:cs="Arial"/>
          <w:color w:val="000000"/>
        </w:rPr>
        <w:t xml:space="preserve"> Esso ha alla sua origine i fenomeni che avvengono su base molecolare e cioè non i movimenti "visibili" di massa (che sono descritti dal termine (1b) ) bensì effetti derivanti da azioni microscopiche (interazioni tra molecole).</w:t>
      </w:r>
    </w:p>
    <w:p w14:paraId="4A9F5023" w14:textId="77777777" w:rsidR="004815F3" w:rsidRPr="008D1B6B" w:rsidRDefault="004815F3" w:rsidP="004815F3">
      <w:pPr>
        <w:jc w:val="both"/>
        <w:rPr>
          <w:rFonts w:ascii="Arial" w:hAnsi="Arial" w:cs="Arial"/>
        </w:rPr>
      </w:pPr>
      <w:r w:rsidRPr="008D1B6B">
        <w:rPr>
          <w:rFonts w:ascii="Arial" w:hAnsi="Arial" w:cs="Arial"/>
        </w:rPr>
        <w:t> </w:t>
      </w:r>
    </w:p>
    <w:p w14:paraId="5CD225A1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8D1B6B">
        <w:rPr>
          <w:rFonts w:ascii="Arial" w:hAnsi="Arial" w:cs="Arial"/>
          <w:color w:val="000000"/>
        </w:rPr>
        <w:t xml:space="preserve">Il flusso di calore per conduzione ne è un esempio evidente e tipico; ma altrettanto evidente è il fatto che - </w:t>
      </w:r>
      <w:r w:rsidRPr="008D1B6B">
        <w:rPr>
          <w:rFonts w:ascii="Arial" w:hAnsi="Arial" w:cs="Arial"/>
        </w:rPr>
        <w:t xml:space="preserve">nell'equazione globale dell'Idrodinamica  le forze che agiscono alla superficie del volume di controllo costituiscono un flusso di quantità di moto (cioè </w:t>
      </w:r>
      <w:r w:rsidRPr="008D1B6B">
        <w:rPr>
          <w:rFonts w:ascii="Arial" w:hAnsi="Arial" w:cs="Arial"/>
          <w:u w:val="single"/>
        </w:rPr>
        <w:t>una forza</w:t>
      </w:r>
      <w:r w:rsidRPr="008D1B6B">
        <w:rPr>
          <w:rFonts w:ascii="Arial" w:hAnsi="Arial" w:cs="Arial"/>
        </w:rPr>
        <w:t xml:space="preserve">) non associato al movimento di massa bensì alla pressione o alla viscosità (entrambi effetti a carattere molecolare, come si comprende considerando la teoria cinetica dei gas)  </w:t>
      </w:r>
      <w:r w:rsidRPr="008D1B6B">
        <w:rPr>
          <w:rStyle w:val="FootnoteReference"/>
          <w:rFonts w:ascii="Arial" w:hAnsi="Arial" w:cs="Arial"/>
        </w:rPr>
        <w:footnoteReference w:id="9"/>
      </w:r>
    </w:p>
    <w:p w14:paraId="04FA864E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19FF18A2" w14:textId="77777777" w:rsidR="004815F3" w:rsidRPr="00950D35" w:rsidRDefault="004815F3" w:rsidP="004815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è già detto de</w:t>
      </w:r>
      <w:r w:rsidRPr="00950D35">
        <w:rPr>
          <w:rFonts w:ascii="Arial" w:hAnsi="Arial" w:cs="Arial"/>
        </w:rPr>
        <w:t>i segni dei vari termini:  sono possibili diverse forme, a seconda che si assuma positivo il verso della normale entrante od uscente positivi oppure negativi gli sforzi di trazione.</w:t>
      </w:r>
    </w:p>
    <w:p w14:paraId="6A60BE77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1C77BD3D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Tutte le equazioni di bilancio possono essere espresse in forma globale - che è quella che abbiamo esaminato ora - oppure in forma differenziale (anche: "ind</w:t>
      </w:r>
      <w:r>
        <w:rPr>
          <w:rFonts w:ascii="Arial" w:hAnsi="Arial" w:cs="Arial"/>
        </w:rPr>
        <w:t>efinita").   Si passa dall'una </w:t>
      </w:r>
      <w:r w:rsidRPr="00950D35">
        <w:rPr>
          <w:rFonts w:ascii="Arial" w:hAnsi="Arial" w:cs="Arial"/>
        </w:rPr>
        <w:t xml:space="preserve">all'altra forma impiegando il teorema di Gauss, ed alcuni passaggi intermedi che - in particolare per il caso dei fluidi compressibili - possono essere abbastanza complessi. </w:t>
      </w:r>
    </w:p>
    <w:p w14:paraId="38A3971D" w14:textId="77777777" w:rsidR="004815F3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> </w:t>
      </w:r>
    </w:p>
    <w:p w14:paraId="76E91816" w14:textId="77777777" w:rsidR="004815F3" w:rsidRPr="00950D35" w:rsidRDefault="004815F3" w:rsidP="004815F3">
      <w:pPr>
        <w:jc w:val="both"/>
        <w:rPr>
          <w:rFonts w:ascii="Arial" w:hAnsi="Arial" w:cs="Arial"/>
          <w:b/>
          <w:bCs/>
          <w:i/>
        </w:rPr>
      </w:pPr>
    </w:p>
    <w:p w14:paraId="674DFB0D" w14:textId="77777777" w:rsidR="004815F3" w:rsidRPr="00950D35" w:rsidRDefault="004815F3" w:rsidP="004815F3">
      <w:pPr>
        <w:rPr>
          <w:rFonts w:ascii="Arial" w:hAnsi="Arial" w:cs="Arial"/>
          <w:i/>
        </w:rPr>
      </w:pPr>
    </w:p>
    <w:p w14:paraId="35A513B1" w14:textId="77777777" w:rsidR="004815F3" w:rsidRPr="00950D35" w:rsidRDefault="004815F3" w:rsidP="004815F3">
      <w:pPr>
        <w:jc w:val="both"/>
        <w:rPr>
          <w:rFonts w:ascii="Arial" w:hAnsi="Arial" w:cs="Arial"/>
        </w:rPr>
      </w:pPr>
      <w:r w:rsidRPr="00950D35">
        <w:rPr>
          <w:rFonts w:ascii="Arial" w:hAnsi="Arial" w:cs="Arial"/>
        </w:rPr>
        <w:t xml:space="preserve"> </w:t>
      </w:r>
    </w:p>
    <w:p w14:paraId="18F12B58" w14:textId="77777777" w:rsidR="004815F3" w:rsidRPr="00950D35" w:rsidRDefault="004815F3" w:rsidP="004815F3">
      <w:pPr>
        <w:jc w:val="both"/>
        <w:rPr>
          <w:rFonts w:ascii="Arial" w:hAnsi="Arial" w:cs="Arial"/>
        </w:rPr>
      </w:pPr>
    </w:p>
    <w:p w14:paraId="771891BA" w14:textId="77777777" w:rsidR="004815F3" w:rsidRPr="00950D35" w:rsidRDefault="004815F3" w:rsidP="004815F3">
      <w:pPr>
        <w:rPr>
          <w:rFonts w:ascii="Arial" w:hAnsi="Arial" w:cs="Arial"/>
          <w:i/>
        </w:rPr>
      </w:pPr>
    </w:p>
    <w:p w14:paraId="049B86B5" w14:textId="77777777" w:rsidR="004815F3" w:rsidRPr="00950D35" w:rsidRDefault="004815F3" w:rsidP="008733F9">
      <w:pPr>
        <w:jc w:val="both"/>
        <w:rPr>
          <w:rFonts w:ascii="Arial" w:hAnsi="Arial" w:cs="Arial"/>
        </w:rPr>
      </w:pPr>
    </w:p>
    <w:p w14:paraId="5D8B843A" w14:textId="77777777" w:rsidR="007C78C8" w:rsidRPr="00950D35" w:rsidRDefault="007C78C8" w:rsidP="00255CD1">
      <w:pPr>
        <w:jc w:val="center"/>
        <w:rPr>
          <w:rFonts w:ascii="Arial" w:hAnsi="Arial" w:cs="Arial"/>
          <w:b/>
          <w:bCs/>
        </w:rPr>
      </w:pPr>
    </w:p>
    <w:sectPr w:rsidR="007C78C8" w:rsidRPr="00950D35" w:rsidSect="00604C70">
      <w:headerReference w:type="default" r:id="rId150"/>
      <w:footerReference w:type="default" r:id="rId151"/>
      <w:pgSz w:w="11906" w:h="16838" w:code="9"/>
      <w:pgMar w:top="567" w:right="1134" w:bottom="1134" w:left="567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2BA9" w14:textId="77777777" w:rsidR="00C239AE" w:rsidRDefault="00C239AE">
      <w:r>
        <w:separator/>
      </w:r>
    </w:p>
  </w:endnote>
  <w:endnote w:type="continuationSeparator" w:id="0">
    <w:p w14:paraId="51A12153" w14:textId="77777777" w:rsidR="00C239AE" w:rsidRDefault="00C2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C21" w14:textId="77777777" w:rsidR="00194183" w:rsidRDefault="00194183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6F0707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</w:p>
  <w:p w14:paraId="4AFD08B2" w14:textId="77777777" w:rsidR="00194183" w:rsidRDefault="00000000">
    <w:pPr>
      <w:pStyle w:val="Footer"/>
      <w:ind w:right="360"/>
    </w:pPr>
    <w:r>
      <w:rPr>
        <w:rFonts w:ascii="Arial" w:hAnsi="Arial"/>
        <w:noProof/>
      </w:rPr>
      <w:pict w14:anchorId="79F7E333">
        <v:line id="_x0000_s1025" style="position:absolute;z-index:1" from="-7.6pt,-2.2pt" to="460.1pt,-2.2pt">
          <w10:wrap type="topAndBottom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3BA0" w14:textId="77777777" w:rsidR="00C239AE" w:rsidRDefault="00C239AE">
      <w:r>
        <w:separator/>
      </w:r>
    </w:p>
  </w:footnote>
  <w:footnote w:type="continuationSeparator" w:id="0">
    <w:p w14:paraId="2FBB9C8A" w14:textId="77777777" w:rsidR="00C239AE" w:rsidRDefault="00C239AE">
      <w:r>
        <w:continuationSeparator/>
      </w:r>
    </w:p>
  </w:footnote>
  <w:footnote w:id="1">
    <w:p w14:paraId="35D403AE" w14:textId="77777777" w:rsidR="00613806" w:rsidRPr="004B0C6E" w:rsidRDefault="00613806" w:rsidP="00613806">
      <w:pPr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B0C6E">
        <w:rPr>
          <w:rFonts w:ascii="Arial" w:hAnsi="Arial" w:cs="Arial"/>
          <w:sz w:val="18"/>
          <w:szCs w:val="18"/>
        </w:rPr>
        <w:t>Va   tenuto presente che quella di “fluido incomprimibile”  è un’approssimazione, poiché in realtà ρ è sempre dipendente dalla pressione e dalla temperatura. L’approssimazione è accettabile, in moto stazionario, se il “numero di Mach” Ma è abbastanza piccolo</w:t>
      </w:r>
    </w:p>
    <w:p w14:paraId="219DFBA9" w14:textId="77777777" w:rsidR="00613806" w:rsidRPr="004B0C6E" w:rsidRDefault="00613806" w:rsidP="00613806">
      <w:pPr>
        <w:jc w:val="both"/>
        <w:rPr>
          <w:rFonts w:ascii="Arial" w:hAnsi="Arial" w:cs="Arial"/>
          <w:sz w:val="18"/>
          <w:szCs w:val="18"/>
        </w:rPr>
      </w:pPr>
    </w:p>
    <w:p w14:paraId="44CC46E1" w14:textId="77777777" w:rsidR="00613806" w:rsidRPr="004B0C6E" w:rsidRDefault="00613806" w:rsidP="00613806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4B0C6E">
        <w:rPr>
          <w:rFonts w:ascii="Arial" w:hAnsi="Arial" w:cs="Arial"/>
          <w:b/>
          <w:bCs/>
          <w:i/>
          <w:sz w:val="18"/>
          <w:szCs w:val="18"/>
        </w:rPr>
        <w:t>Ma = V/C   &lt; 0,3 – 0,4</w:t>
      </w:r>
    </w:p>
    <w:p w14:paraId="6BC80053" w14:textId="77777777" w:rsidR="00613806" w:rsidRPr="004B0C6E" w:rsidRDefault="00613806" w:rsidP="00613806">
      <w:pPr>
        <w:jc w:val="both"/>
        <w:rPr>
          <w:rFonts w:ascii="Arial" w:hAnsi="Arial" w:cs="Arial"/>
          <w:bCs/>
          <w:i/>
          <w:sz w:val="18"/>
          <w:szCs w:val="18"/>
        </w:rPr>
      </w:pPr>
    </w:p>
    <w:p w14:paraId="72C16124" w14:textId="77777777" w:rsidR="00613806" w:rsidRPr="004B0C6E" w:rsidRDefault="00613806" w:rsidP="00613806">
      <w:pPr>
        <w:jc w:val="both"/>
        <w:rPr>
          <w:rFonts w:ascii="Arial" w:hAnsi="Arial" w:cs="Arial"/>
          <w:bCs/>
          <w:sz w:val="18"/>
          <w:szCs w:val="18"/>
        </w:rPr>
      </w:pPr>
      <w:r w:rsidRPr="004B0C6E">
        <w:rPr>
          <w:rFonts w:ascii="Arial" w:hAnsi="Arial" w:cs="Arial"/>
          <w:bCs/>
          <w:sz w:val="18"/>
          <w:szCs w:val="18"/>
        </w:rPr>
        <w:t>dove V è la velocità del fluido , C la celerità del suono nel mezzo.</w:t>
      </w:r>
    </w:p>
    <w:p w14:paraId="7FB89EFB" w14:textId="77777777" w:rsidR="00613806" w:rsidRPr="004B0C6E" w:rsidRDefault="00613806" w:rsidP="00613806">
      <w:pPr>
        <w:jc w:val="both"/>
        <w:rPr>
          <w:rFonts w:ascii="Arial" w:hAnsi="Arial" w:cs="Arial"/>
          <w:bCs/>
          <w:sz w:val="18"/>
          <w:szCs w:val="18"/>
        </w:rPr>
      </w:pPr>
      <w:r w:rsidRPr="004B0C6E">
        <w:rPr>
          <w:rFonts w:ascii="Arial" w:hAnsi="Arial" w:cs="Arial"/>
          <w:bCs/>
          <w:sz w:val="18"/>
          <w:szCs w:val="18"/>
          <w:u w:val="single"/>
        </w:rPr>
        <w:t>Questa condizione va sempre verificata quando si ha a che fare con gas per controllare se un problema si può</w:t>
      </w:r>
      <w:r w:rsidRPr="004B0C6E">
        <w:rPr>
          <w:rFonts w:ascii="Arial" w:hAnsi="Arial" w:cs="Arial"/>
          <w:bCs/>
          <w:sz w:val="18"/>
          <w:szCs w:val="18"/>
        </w:rPr>
        <w:t xml:space="preserve"> trattare con i metodi studiati in questo corso (che tratta solo fluidi incomprimibili).</w:t>
      </w:r>
    </w:p>
    <w:p w14:paraId="68B7FB97" w14:textId="77777777" w:rsidR="00613806" w:rsidRPr="008F5FF7" w:rsidRDefault="00613806" w:rsidP="00613806">
      <w:pPr>
        <w:jc w:val="both"/>
        <w:rPr>
          <w:rFonts w:ascii="Arial" w:hAnsi="Arial" w:cs="Arial"/>
        </w:rPr>
      </w:pPr>
      <w:r w:rsidRPr="008F5FF7">
        <w:rPr>
          <w:rFonts w:ascii="Arial" w:hAnsi="Arial" w:cs="Arial"/>
        </w:rPr>
        <w:t>Come riferimento, in condizioni standard, si ha che per l’aria C = 330 m/s, per l’acqua C = 1200 m/s</w:t>
      </w:r>
    </w:p>
    <w:p w14:paraId="753BCC29" w14:textId="77777777" w:rsidR="00613806" w:rsidRDefault="00613806" w:rsidP="00613806">
      <w:pPr>
        <w:pStyle w:val="FootnoteText"/>
      </w:pPr>
    </w:p>
  </w:footnote>
  <w:footnote w:id="2">
    <w:p w14:paraId="7BF91BE8" w14:textId="77777777" w:rsidR="00870067" w:rsidRPr="005F3DCB" w:rsidRDefault="00870067" w:rsidP="00870067">
      <w:pPr>
        <w:pStyle w:val="FootnoteText"/>
        <w:rPr>
          <w:sz w:val="16"/>
          <w:szCs w:val="16"/>
        </w:rPr>
      </w:pPr>
      <w:r w:rsidRPr="005F3DCB">
        <w:rPr>
          <w:rStyle w:val="FootnoteReference"/>
          <w:sz w:val="16"/>
          <w:szCs w:val="16"/>
        </w:rPr>
        <w:footnoteRef/>
      </w:r>
      <w:r w:rsidRPr="005F3DCB">
        <w:rPr>
          <w:sz w:val="16"/>
          <w:szCs w:val="16"/>
        </w:rPr>
        <w:t xml:space="preserve"> Esistono altre importanti forze “di massa” o “di volume”: </w:t>
      </w:r>
      <w:r>
        <w:rPr>
          <w:sz w:val="16"/>
          <w:szCs w:val="16"/>
        </w:rPr>
        <w:t xml:space="preserve">ad </w:t>
      </w:r>
      <w:proofErr w:type="spellStart"/>
      <w:r>
        <w:rPr>
          <w:sz w:val="16"/>
          <w:szCs w:val="16"/>
        </w:rPr>
        <w:t>es</w:t>
      </w:r>
      <w:proofErr w:type="spellEnd"/>
      <w:r>
        <w:rPr>
          <w:sz w:val="16"/>
          <w:szCs w:val="16"/>
        </w:rPr>
        <w:t xml:space="preserve">, la </w:t>
      </w:r>
      <w:r w:rsidRPr="005F3DCB">
        <w:rPr>
          <w:sz w:val="16"/>
          <w:szCs w:val="16"/>
        </w:rPr>
        <w:t xml:space="preserve">forza elettrica e magnetica; </w:t>
      </w:r>
      <w:r>
        <w:rPr>
          <w:sz w:val="16"/>
          <w:szCs w:val="16"/>
        </w:rPr>
        <w:t xml:space="preserve">le </w:t>
      </w:r>
      <w:r w:rsidRPr="005F3DCB">
        <w:rPr>
          <w:sz w:val="16"/>
          <w:szCs w:val="16"/>
        </w:rPr>
        <w:t>forze apparenti.</w:t>
      </w:r>
    </w:p>
  </w:footnote>
  <w:footnote w:id="3">
    <w:p w14:paraId="10A4B349" w14:textId="166F48A8" w:rsidR="009D58FB" w:rsidRDefault="009D58FB">
      <w:pPr>
        <w:pStyle w:val="FootnoteText"/>
      </w:pPr>
      <w:r>
        <w:rPr>
          <w:rStyle w:val="FootnoteReference"/>
        </w:rPr>
        <w:footnoteRef/>
      </w:r>
      <w:r>
        <w:t xml:space="preserve"> I termini </w:t>
      </w:r>
      <w:proofErr w:type="spellStart"/>
      <w:r>
        <w:t>σx</w:t>
      </w:r>
      <w:proofErr w:type="spellEnd"/>
      <w:r>
        <w:t xml:space="preserve"> </w:t>
      </w:r>
      <w:proofErr w:type="spellStart"/>
      <w:r>
        <w:t>σx</w:t>
      </w:r>
      <w:proofErr w:type="spellEnd"/>
      <w:r>
        <w:t xml:space="preserve"> </w:t>
      </w:r>
      <w:proofErr w:type="spellStart"/>
      <w:r>
        <w:t>σy</w:t>
      </w:r>
      <w:proofErr w:type="spellEnd"/>
      <w:r>
        <w:t xml:space="preserve"> per fluidi incomprimibili si trascurano</w:t>
      </w:r>
    </w:p>
  </w:footnote>
  <w:footnote w:id="4">
    <w:p w14:paraId="121427D9" w14:textId="77777777" w:rsidR="00C01B7C" w:rsidRDefault="00C01B7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01B7C">
        <w:rPr>
          <w:sz w:val="16"/>
          <w:szCs w:val="16"/>
        </w:rPr>
        <w:t xml:space="preserve">Nella teoria dell’elasticità in </w:t>
      </w:r>
      <w:proofErr w:type="spellStart"/>
      <w:r w:rsidRPr="00C01B7C">
        <w:rPr>
          <w:sz w:val="16"/>
          <w:szCs w:val="16"/>
        </w:rPr>
        <w:t>SdC</w:t>
      </w:r>
      <w:proofErr w:type="spellEnd"/>
      <w:r w:rsidRPr="00C01B7C">
        <w:rPr>
          <w:sz w:val="16"/>
          <w:szCs w:val="16"/>
        </w:rPr>
        <w:t xml:space="preserve"> si usa un legame (legge di Hooke) che collega il gradiente dello spostamento con gli sforzi. Sempre nella </w:t>
      </w:r>
      <w:proofErr w:type="spellStart"/>
      <w:r w:rsidRPr="00C01B7C">
        <w:rPr>
          <w:sz w:val="16"/>
          <w:szCs w:val="16"/>
        </w:rPr>
        <w:t>SdC</w:t>
      </w:r>
      <w:proofErr w:type="spellEnd"/>
      <w:r w:rsidRPr="00C01B7C">
        <w:rPr>
          <w:sz w:val="16"/>
          <w:szCs w:val="16"/>
        </w:rPr>
        <w:t xml:space="preserve"> viene illustrata la scomposizione del gradiente dello spostamento in varie parti e la stessa cosa si fa in Meccanica dei Fluidi, però con il gradiente della velocità, poiché nel legame costitutivo compaiono le derivate spaziali della velocità e non quelle dello spostamento.</w:t>
      </w:r>
    </w:p>
    <w:p w14:paraId="2A49797D" w14:textId="77777777" w:rsidR="00C01B7C" w:rsidRPr="00C01B7C" w:rsidRDefault="00C01B7C">
      <w:pPr>
        <w:pStyle w:val="FootnoteText"/>
        <w:rPr>
          <w:sz w:val="16"/>
          <w:szCs w:val="16"/>
        </w:rPr>
      </w:pPr>
    </w:p>
  </w:footnote>
  <w:footnote w:id="5">
    <w:p w14:paraId="5FC67917" w14:textId="77777777" w:rsidR="00A94AA6" w:rsidRPr="00863DFA" w:rsidRDefault="00A94AA6" w:rsidP="00A94AA6">
      <w:pPr>
        <w:pStyle w:val="FootnoteText"/>
        <w:rPr>
          <w:sz w:val="16"/>
          <w:szCs w:val="16"/>
        </w:rPr>
      </w:pPr>
      <w:r w:rsidRPr="00863DFA">
        <w:rPr>
          <w:rStyle w:val="FootnoteReference"/>
          <w:sz w:val="16"/>
          <w:szCs w:val="16"/>
        </w:rPr>
        <w:footnoteRef/>
      </w:r>
      <w:r w:rsidRPr="00863DFA">
        <w:rPr>
          <w:sz w:val="16"/>
          <w:szCs w:val="16"/>
        </w:rPr>
        <w:t xml:space="preserve"> Attenzione a non confondere il simbolo V,   velocità con </w:t>
      </w:r>
      <w:proofErr w:type="spellStart"/>
      <w:r w:rsidRPr="00863DFA">
        <w:rPr>
          <w:sz w:val="16"/>
          <w:szCs w:val="16"/>
        </w:rPr>
        <w:t>Vc</w:t>
      </w:r>
      <w:proofErr w:type="spellEnd"/>
      <w:r w:rsidRPr="00863DFA">
        <w:rPr>
          <w:sz w:val="16"/>
          <w:szCs w:val="16"/>
        </w:rPr>
        <w:t>, volume di controllo. Talvolta il volume è indicato con τ.</w:t>
      </w:r>
    </w:p>
  </w:footnote>
  <w:footnote w:id="6">
    <w:p w14:paraId="3297F043" w14:textId="6DC298BE" w:rsidR="00595D95" w:rsidRPr="00595D95" w:rsidRDefault="00595D95" w:rsidP="00595D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5D95">
        <w:t>Le espressioni ed i simboli sono quelli comunemente impiegati in Meccanica dei Fluidi. E’ bene considerare che i segni dipendono dalle convenzioni adottate</w:t>
      </w:r>
    </w:p>
    <w:p w14:paraId="7C123CD9" w14:textId="09E9111C" w:rsidR="00595D95" w:rsidRDefault="00595D95">
      <w:pPr>
        <w:pStyle w:val="FootnoteText"/>
      </w:pPr>
    </w:p>
  </w:footnote>
  <w:footnote w:id="7">
    <w:p w14:paraId="5C204889" w14:textId="77777777" w:rsidR="009900A5" w:rsidRPr="009900A5" w:rsidRDefault="009900A5">
      <w:pPr>
        <w:pStyle w:val="FootnoteText"/>
        <w:rPr>
          <w:sz w:val="16"/>
          <w:szCs w:val="16"/>
        </w:rPr>
      </w:pPr>
      <w:r w:rsidRPr="009900A5">
        <w:rPr>
          <w:sz w:val="16"/>
          <w:szCs w:val="16"/>
        </w:rPr>
        <w:footnoteRef/>
      </w:r>
      <w:r w:rsidRPr="009900A5">
        <w:rPr>
          <w:sz w:val="16"/>
          <w:szCs w:val="16"/>
        </w:rPr>
        <w:t xml:space="preserve"> Un'</w:t>
      </w:r>
      <w:r>
        <w:rPr>
          <w:sz w:val="16"/>
          <w:szCs w:val="16"/>
        </w:rPr>
        <w:t xml:space="preserve">importante </w:t>
      </w:r>
      <w:r w:rsidRPr="009900A5">
        <w:rPr>
          <w:sz w:val="16"/>
          <w:szCs w:val="16"/>
        </w:rPr>
        <w:t xml:space="preserve"> avvertenza riguarda i segni dei vari termini: </w:t>
      </w:r>
      <w:r>
        <w:rPr>
          <w:sz w:val="16"/>
          <w:szCs w:val="16"/>
        </w:rPr>
        <w:t xml:space="preserve"> essi dipendono dalle convenzioni </w:t>
      </w:r>
      <w:r w:rsidRPr="009900A5">
        <w:rPr>
          <w:sz w:val="16"/>
          <w:szCs w:val="16"/>
        </w:rPr>
        <w:t xml:space="preserve"> sono possibili diverse forme, a seconda che si assuma positivo il verso della normale entrante od uscente positivi oppure negativi gli sforzi di trazione.</w:t>
      </w:r>
      <w:r>
        <w:rPr>
          <w:sz w:val="16"/>
          <w:szCs w:val="16"/>
        </w:rPr>
        <w:t xml:space="preserve"> </w:t>
      </w:r>
      <w:r w:rsidRPr="009900A5">
        <w:rPr>
          <w:sz w:val="16"/>
          <w:szCs w:val="16"/>
        </w:rPr>
        <w:t xml:space="preserve">Un modo possibile per non disorientarsi è quello  di mettere  tutti  i termini a sinistra,  adottare la convenzione desiderata per le normali e  lasciarsi guidare  dal significato fisico per la  scelta  dei segni. </w:t>
      </w:r>
      <w:r w:rsidRPr="009900A5">
        <w:rPr>
          <w:sz w:val="16"/>
          <w:szCs w:val="16"/>
          <w:u w:val="single"/>
        </w:rPr>
        <w:t>In questi appunti  le normali sono considerate positive entranti</w:t>
      </w:r>
      <w:r w:rsidRPr="009900A5">
        <w:rPr>
          <w:sz w:val="16"/>
          <w:szCs w:val="16"/>
        </w:rPr>
        <w:t>, come spesso in Meccanica dei Fluidi (nella meccanica dei solidi si usa spesso la convenzione opposta).</w:t>
      </w:r>
    </w:p>
  </w:footnote>
  <w:footnote w:id="8">
    <w:p w14:paraId="5D8BA029" w14:textId="77777777" w:rsidR="000D21DA" w:rsidRDefault="000D21DA" w:rsidP="000D21DA">
      <w:pPr>
        <w:pStyle w:val="FootnoteText"/>
      </w:pPr>
      <w:r w:rsidRPr="00A94AA6">
        <w:rPr>
          <w:vertAlign w:val="superscript"/>
        </w:rPr>
        <w:footnoteRef/>
      </w:r>
      <w:r w:rsidRPr="001502C0">
        <w:rPr>
          <w:sz w:val="16"/>
          <w:szCs w:val="16"/>
        </w:rPr>
        <w:t xml:space="preserve"> Il concetto è sim</w:t>
      </w:r>
      <w:r w:rsidR="00136DFE">
        <w:rPr>
          <w:sz w:val="16"/>
          <w:szCs w:val="16"/>
        </w:rPr>
        <w:t>ile, ma la definizione diversa,</w:t>
      </w:r>
      <w:r w:rsidRPr="001502C0">
        <w:rPr>
          <w:sz w:val="16"/>
          <w:szCs w:val="16"/>
        </w:rPr>
        <w:t xml:space="preserve"> rispetto a quello dell’altro coefficiente di </w:t>
      </w:r>
      <w:proofErr w:type="spellStart"/>
      <w:r w:rsidRPr="001502C0">
        <w:rPr>
          <w:sz w:val="16"/>
          <w:szCs w:val="16"/>
        </w:rPr>
        <w:t>Coriolis</w:t>
      </w:r>
      <w:proofErr w:type="spellEnd"/>
      <w:r w:rsidRPr="001502C0">
        <w:rPr>
          <w:sz w:val="16"/>
          <w:szCs w:val="16"/>
        </w:rPr>
        <w:t xml:space="preserve"> α che compare nel teorema di </w:t>
      </w:r>
      <w:proofErr w:type="spellStart"/>
      <w:r w:rsidRPr="001502C0">
        <w:rPr>
          <w:sz w:val="16"/>
          <w:szCs w:val="16"/>
        </w:rPr>
        <w:t>Bernouilli</w:t>
      </w:r>
      <w:proofErr w:type="spellEnd"/>
    </w:p>
  </w:footnote>
  <w:footnote w:id="9">
    <w:p w14:paraId="508C306A" w14:textId="77777777" w:rsidR="004815F3" w:rsidRPr="00ED0309" w:rsidRDefault="004815F3" w:rsidP="004815F3">
      <w:pPr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43C39">
        <w:rPr>
          <w:sz w:val="18"/>
          <w:szCs w:val="18"/>
        </w:rPr>
        <w:t xml:space="preserve">L’introduzione degli sforzi di Reynolds in regime turbolento (che verrà trattata in seguito) consiste nello spostare il trasporto di </w:t>
      </w:r>
      <w:proofErr w:type="spellStart"/>
      <w:r w:rsidRPr="00D43C39">
        <w:rPr>
          <w:sz w:val="18"/>
          <w:szCs w:val="18"/>
        </w:rPr>
        <w:t>q.d.m</w:t>
      </w:r>
      <w:proofErr w:type="spellEnd"/>
      <w:r w:rsidRPr="00D43C39">
        <w:rPr>
          <w:sz w:val="18"/>
          <w:szCs w:val="18"/>
        </w:rPr>
        <w:t xml:space="preserve"> associato alle fluttuazioni turbolente da </w:t>
      </w:r>
      <w:r w:rsidRPr="00D43C39">
        <w:rPr>
          <w:position w:val="-4"/>
          <w:sz w:val="18"/>
          <w:szCs w:val="18"/>
        </w:rPr>
        <w:object w:dxaOrig="324" w:dyaOrig="324" w14:anchorId="36CC11ED">
          <v:shape id="_x0000_i1109" type="#_x0000_t75" style="width:16.2pt;height:16.2pt">
            <v:imagedata r:id="rId1" o:title=""/>
          </v:shape>
          <o:OLEObject Type="Embed" ProgID="Equation.3" ShapeID="_x0000_i1109" DrawAspect="Content" ObjectID="_1740210326" r:id="rId2"/>
        </w:object>
      </w:r>
      <w:r w:rsidRPr="00D43C39">
        <w:rPr>
          <w:sz w:val="18"/>
          <w:szCs w:val="18"/>
        </w:rPr>
        <w:t xml:space="preserve">a </w:t>
      </w:r>
      <w:r w:rsidRPr="00D43C39">
        <w:rPr>
          <w:position w:val="-4"/>
          <w:sz w:val="18"/>
          <w:szCs w:val="18"/>
        </w:rPr>
        <w:object w:dxaOrig="260" w:dyaOrig="320" w14:anchorId="4DD88338">
          <v:shape id="_x0000_i1111" type="#_x0000_t75" style="width:13.2pt;height:16.2pt" o:ole="">
            <v:imagedata r:id="rId3" o:title=""/>
          </v:shape>
          <o:OLEObject Type="Embed" ProgID="Equation.3" ShapeID="_x0000_i1111" DrawAspect="Content" ObjectID="_1740210327" r:id="rId4"/>
        </w:object>
      </w:r>
      <w:r w:rsidRPr="00D43C39">
        <w:rPr>
          <w:sz w:val="18"/>
          <w:szCs w:val="18"/>
        </w:rPr>
        <w:t>ed a considerarle appunto come sforzi</w:t>
      </w:r>
      <w:r w:rsidRPr="00ED0309">
        <w:rPr>
          <w:sz w:val="18"/>
          <w:szCs w:val="18"/>
        </w:rPr>
        <w:t>. Anal</w:t>
      </w:r>
      <w:r>
        <w:rPr>
          <w:sz w:val="18"/>
          <w:szCs w:val="18"/>
        </w:rPr>
        <w:t>o</w:t>
      </w:r>
      <w:r w:rsidRPr="00ED0309">
        <w:rPr>
          <w:sz w:val="18"/>
          <w:szCs w:val="18"/>
        </w:rPr>
        <w:t>g</w:t>
      </w:r>
      <w:r>
        <w:rPr>
          <w:sz w:val="18"/>
          <w:szCs w:val="18"/>
        </w:rPr>
        <w:t>a</w:t>
      </w:r>
      <w:r w:rsidRPr="00ED0309">
        <w:rPr>
          <w:sz w:val="18"/>
          <w:szCs w:val="18"/>
        </w:rPr>
        <w:t xml:space="preserve">mente per i flussi turbolenti di energia termica, sostanza disciolta, </w:t>
      </w:r>
      <w:proofErr w:type="spellStart"/>
      <w:r w:rsidRPr="00ED0309">
        <w:rPr>
          <w:sz w:val="18"/>
          <w:szCs w:val="18"/>
        </w:rPr>
        <w:t>etc</w:t>
      </w:r>
      <w:proofErr w:type="spellEnd"/>
    </w:p>
    <w:p w14:paraId="2D2A4573" w14:textId="77777777" w:rsidR="004815F3" w:rsidRPr="00ED0309" w:rsidRDefault="004815F3" w:rsidP="004815F3">
      <w:pPr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34A2" w14:textId="77777777" w:rsidR="00194183" w:rsidRDefault="00194183" w:rsidP="009B48CE">
    <w:pPr>
      <w:pStyle w:val="NormalWeb"/>
      <w:jc w:val="center"/>
      <w:rPr>
        <w:rFonts w:ascii="Arial" w:hAnsi="Arial" w:cs="Arial"/>
        <w:spacing w:val="13"/>
        <w:sz w:val="20"/>
      </w:rPr>
    </w:pPr>
    <w:r>
      <w:rPr>
        <w:rFonts w:ascii="Arial" w:hAnsi="Arial" w:cs="Arial"/>
        <w:spacing w:val="13"/>
        <w:sz w:val="16"/>
        <w:szCs w:val="16"/>
      </w:rPr>
      <w:t xml:space="preserve">Appunti del corso di Fluidodinamica Ambientale </w:t>
    </w:r>
    <w:r w:rsidRPr="009B48CE">
      <w:rPr>
        <w:rFonts w:ascii="Arial" w:hAnsi="Arial" w:cs="Arial"/>
        <w:spacing w:val="13"/>
        <w:sz w:val="16"/>
        <w:szCs w:val="16"/>
      </w:rPr>
      <w:t>PRINCIPI DI BASE</w:t>
    </w:r>
  </w:p>
  <w:p w14:paraId="771B03DD" w14:textId="77777777" w:rsidR="00194183" w:rsidRDefault="00194183" w:rsidP="009B48CE">
    <w:pPr>
      <w:pStyle w:val="BodyText"/>
      <w:ind w:firstLine="0"/>
      <w:jc w:val="center"/>
      <w:rPr>
        <w:rFonts w:ascii="Arial" w:hAnsi="Arial" w:cs="Arial"/>
        <w:spacing w:val="13"/>
        <w:sz w:val="20"/>
      </w:rPr>
    </w:pPr>
    <w:proofErr w:type="spellStart"/>
    <w:r>
      <w:rPr>
        <w:rFonts w:ascii="Arial" w:hAnsi="Arial" w:cs="Arial"/>
        <w:spacing w:val="13"/>
        <w:sz w:val="16"/>
        <w:szCs w:val="16"/>
      </w:rPr>
      <w:t>E.Pugliese</w:t>
    </w:r>
    <w:proofErr w:type="spellEnd"/>
    <w:r>
      <w:rPr>
        <w:rFonts w:ascii="Arial" w:hAnsi="Arial" w:cs="Arial"/>
        <w:spacing w:val="13"/>
        <w:sz w:val="16"/>
        <w:szCs w:val="16"/>
      </w:rPr>
      <w:t xml:space="preserve"> Carratelli - </w:t>
    </w:r>
    <w:proofErr w:type="spellStart"/>
    <w:r>
      <w:rPr>
        <w:rFonts w:ascii="Arial" w:hAnsi="Arial" w:cs="Arial"/>
        <w:spacing w:val="13"/>
        <w:sz w:val="16"/>
        <w:szCs w:val="16"/>
      </w:rPr>
      <w:t>F.Dentale</w:t>
    </w:r>
    <w:proofErr w:type="spellEnd"/>
    <w:r w:rsidR="002A02B4">
      <w:rPr>
        <w:rFonts w:ascii="Arial" w:hAnsi="Arial" w:cs="Arial"/>
        <w:spacing w:val="13"/>
        <w:sz w:val="16"/>
        <w:szCs w:val="16"/>
      </w:rPr>
      <w:t xml:space="preserve">  G. Viccione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2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626C"/>
    <w:multiLevelType w:val="multilevel"/>
    <w:tmpl w:val="45F40FF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80337F"/>
    <w:multiLevelType w:val="hybridMultilevel"/>
    <w:tmpl w:val="A120BC64"/>
    <w:lvl w:ilvl="0" w:tplc="9EA6C7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567F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276229"/>
    <w:multiLevelType w:val="hybridMultilevel"/>
    <w:tmpl w:val="09E88860"/>
    <w:lvl w:ilvl="0" w:tplc="6130E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308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BD44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D4C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1A0F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E22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0A6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6671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BC2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A6306"/>
    <w:multiLevelType w:val="hybridMultilevel"/>
    <w:tmpl w:val="D624B8F2"/>
    <w:lvl w:ilvl="0" w:tplc="0F128FEC">
      <w:start w:val="6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2042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520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A49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12B2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E0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2231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C9A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7A3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56C9"/>
    <w:multiLevelType w:val="multilevel"/>
    <w:tmpl w:val="DABC02B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97F96"/>
    <w:multiLevelType w:val="hybridMultilevel"/>
    <w:tmpl w:val="FAA668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1512"/>
    <w:multiLevelType w:val="hybridMultilevel"/>
    <w:tmpl w:val="24CE3E48"/>
    <w:lvl w:ilvl="0" w:tplc="67C09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06B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7A1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96A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844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C0D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8D2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68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89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76A80"/>
    <w:multiLevelType w:val="hybridMultilevel"/>
    <w:tmpl w:val="8678542A"/>
    <w:lvl w:ilvl="0" w:tplc="56383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D22D2"/>
    <w:multiLevelType w:val="singleLevel"/>
    <w:tmpl w:val="17CA06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D820B5D"/>
    <w:multiLevelType w:val="hybridMultilevel"/>
    <w:tmpl w:val="6150B8C4"/>
    <w:lvl w:ilvl="0" w:tplc="95788D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A1103"/>
    <w:multiLevelType w:val="hybridMultilevel"/>
    <w:tmpl w:val="03A41BC4"/>
    <w:lvl w:ilvl="0" w:tplc="76CE36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D245A"/>
    <w:multiLevelType w:val="hybridMultilevel"/>
    <w:tmpl w:val="BA4EC8F8"/>
    <w:lvl w:ilvl="0" w:tplc="B706167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F6B07"/>
    <w:multiLevelType w:val="hybridMultilevel"/>
    <w:tmpl w:val="09E88860"/>
    <w:lvl w:ilvl="0" w:tplc="FC3E9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680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4C8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D8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E44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340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AD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8EE6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001E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2E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3C221C7"/>
    <w:multiLevelType w:val="hybridMultilevel"/>
    <w:tmpl w:val="1FAC7338"/>
    <w:lvl w:ilvl="0" w:tplc="19E6D0DE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8D6A7EB6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B192BF32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56CE8940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520057A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62861428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AE9665D8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8126F5AE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32888B8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17" w15:restartNumberingAfterBreak="0">
    <w:nsid w:val="45CE3213"/>
    <w:multiLevelType w:val="hybridMultilevel"/>
    <w:tmpl w:val="57141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47282"/>
    <w:multiLevelType w:val="hybridMultilevel"/>
    <w:tmpl w:val="7A3A6A40"/>
    <w:lvl w:ilvl="0" w:tplc="7318C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7E2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ECFE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C20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A6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FEDA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CE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85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62C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534344"/>
    <w:multiLevelType w:val="hybridMultilevel"/>
    <w:tmpl w:val="50380EDE"/>
    <w:lvl w:ilvl="0" w:tplc="AB0ED3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75FF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13232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3726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6F54144"/>
    <w:multiLevelType w:val="hybridMultilevel"/>
    <w:tmpl w:val="2416DC60"/>
    <w:lvl w:ilvl="0" w:tplc="ED8CB2C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26EEDA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EC4D69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F50AC4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4962C60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798EA86A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E26C90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DB4ECB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3DC51C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3674C5"/>
    <w:multiLevelType w:val="hybridMultilevel"/>
    <w:tmpl w:val="7FC404FA"/>
    <w:lvl w:ilvl="0" w:tplc="46941D68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F5F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E454237"/>
    <w:multiLevelType w:val="hybridMultilevel"/>
    <w:tmpl w:val="DFDA3B78"/>
    <w:lvl w:ilvl="0" w:tplc="0F9C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43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C25D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409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6A9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825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12A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6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063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2A1E45"/>
    <w:multiLevelType w:val="hybridMultilevel"/>
    <w:tmpl w:val="D69A7A66"/>
    <w:lvl w:ilvl="0" w:tplc="D518A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4EFB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E09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F69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5CB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0218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86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78DB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C64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C81B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F15B3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CA07D32"/>
    <w:multiLevelType w:val="hybridMultilevel"/>
    <w:tmpl w:val="E7DED044"/>
    <w:lvl w:ilvl="0" w:tplc="5E6CE53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37DC4"/>
    <w:multiLevelType w:val="hybridMultilevel"/>
    <w:tmpl w:val="FAA668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F6F074A"/>
    <w:multiLevelType w:val="hybridMultilevel"/>
    <w:tmpl w:val="C372A64C"/>
    <w:lvl w:ilvl="0" w:tplc="68B09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A24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488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ECE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27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E640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A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42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623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2712741">
    <w:abstractNumId w:val="15"/>
  </w:num>
  <w:num w:numId="2" w16cid:durableId="585581130">
    <w:abstractNumId w:val="21"/>
  </w:num>
  <w:num w:numId="3" w16cid:durableId="1457793330">
    <w:abstractNumId w:val="29"/>
  </w:num>
  <w:num w:numId="4" w16cid:durableId="477455712">
    <w:abstractNumId w:val="0"/>
  </w:num>
  <w:num w:numId="5" w16cid:durableId="1656257676">
    <w:abstractNumId w:val="6"/>
  </w:num>
  <w:num w:numId="6" w16cid:durableId="1467964257">
    <w:abstractNumId w:val="1"/>
  </w:num>
  <w:num w:numId="7" w16cid:durableId="1485127109">
    <w:abstractNumId w:val="20"/>
  </w:num>
  <w:num w:numId="8" w16cid:durableId="1916474591">
    <w:abstractNumId w:val="28"/>
  </w:num>
  <w:num w:numId="9" w16cid:durableId="1421215582">
    <w:abstractNumId w:val="22"/>
  </w:num>
  <w:num w:numId="10" w16cid:durableId="1660500832">
    <w:abstractNumId w:val="25"/>
  </w:num>
  <w:num w:numId="11" w16cid:durableId="136799806">
    <w:abstractNumId w:val="3"/>
  </w:num>
  <w:num w:numId="12" w16cid:durableId="711460474">
    <w:abstractNumId w:val="16"/>
  </w:num>
  <w:num w:numId="13" w16cid:durableId="409012249">
    <w:abstractNumId w:val="10"/>
  </w:num>
  <w:num w:numId="14" w16cid:durableId="1242252144">
    <w:abstractNumId w:val="32"/>
  </w:num>
  <w:num w:numId="15" w16cid:durableId="1477792789">
    <w:abstractNumId w:val="8"/>
  </w:num>
  <w:num w:numId="16" w16cid:durableId="1926457579">
    <w:abstractNumId w:val="26"/>
  </w:num>
  <w:num w:numId="17" w16cid:durableId="1451121755">
    <w:abstractNumId w:val="27"/>
  </w:num>
  <w:num w:numId="18" w16cid:durableId="1187984567">
    <w:abstractNumId w:val="4"/>
  </w:num>
  <w:num w:numId="19" w16cid:durableId="135805820">
    <w:abstractNumId w:val="14"/>
  </w:num>
  <w:num w:numId="20" w16cid:durableId="1299189373">
    <w:abstractNumId w:val="18"/>
  </w:num>
  <w:num w:numId="21" w16cid:durableId="1911109570">
    <w:abstractNumId w:val="23"/>
  </w:num>
  <w:num w:numId="22" w16cid:durableId="1440487582">
    <w:abstractNumId w:val="5"/>
  </w:num>
  <w:num w:numId="23" w16cid:durableId="193231872">
    <w:abstractNumId w:val="9"/>
  </w:num>
  <w:num w:numId="24" w16cid:durableId="1908999543">
    <w:abstractNumId w:val="30"/>
  </w:num>
  <w:num w:numId="25" w16cid:durableId="1136140029">
    <w:abstractNumId w:val="7"/>
  </w:num>
  <w:num w:numId="26" w16cid:durableId="2063290854">
    <w:abstractNumId w:val="31"/>
  </w:num>
  <w:num w:numId="27" w16cid:durableId="528683163">
    <w:abstractNumId w:val="19"/>
  </w:num>
  <w:num w:numId="28" w16cid:durableId="896938465">
    <w:abstractNumId w:val="12"/>
  </w:num>
  <w:num w:numId="29" w16cid:durableId="891959430">
    <w:abstractNumId w:val="17"/>
  </w:num>
  <w:num w:numId="30" w16cid:durableId="896742253">
    <w:abstractNumId w:val="11"/>
  </w:num>
  <w:num w:numId="31" w16cid:durableId="549732322">
    <w:abstractNumId w:val="13"/>
  </w:num>
  <w:num w:numId="32" w16cid:durableId="1927762188">
    <w:abstractNumId w:val="2"/>
  </w:num>
  <w:num w:numId="33" w16cid:durableId="2938009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34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700"/>
    <w:rsid w:val="00000344"/>
    <w:rsid w:val="00004BD3"/>
    <w:rsid w:val="00007AB2"/>
    <w:rsid w:val="00017454"/>
    <w:rsid w:val="00024180"/>
    <w:rsid w:val="00032202"/>
    <w:rsid w:val="0003725E"/>
    <w:rsid w:val="00037759"/>
    <w:rsid w:val="00037FE5"/>
    <w:rsid w:val="000463B0"/>
    <w:rsid w:val="00046854"/>
    <w:rsid w:val="00052B8D"/>
    <w:rsid w:val="00056738"/>
    <w:rsid w:val="000572D0"/>
    <w:rsid w:val="00063313"/>
    <w:rsid w:val="000700E7"/>
    <w:rsid w:val="00070AD3"/>
    <w:rsid w:val="000728CA"/>
    <w:rsid w:val="000768D1"/>
    <w:rsid w:val="0008583C"/>
    <w:rsid w:val="000914D3"/>
    <w:rsid w:val="000954A5"/>
    <w:rsid w:val="000A0537"/>
    <w:rsid w:val="000A1EA9"/>
    <w:rsid w:val="000A58DD"/>
    <w:rsid w:val="000A7017"/>
    <w:rsid w:val="000A7BE7"/>
    <w:rsid w:val="000B1E66"/>
    <w:rsid w:val="000B1F46"/>
    <w:rsid w:val="000B3DED"/>
    <w:rsid w:val="000B5A69"/>
    <w:rsid w:val="000B5E73"/>
    <w:rsid w:val="000B7EA7"/>
    <w:rsid w:val="000C2A5A"/>
    <w:rsid w:val="000C315A"/>
    <w:rsid w:val="000D21DA"/>
    <w:rsid w:val="000D27EB"/>
    <w:rsid w:val="000D4203"/>
    <w:rsid w:val="000D4626"/>
    <w:rsid w:val="000D576D"/>
    <w:rsid w:val="000E5E86"/>
    <w:rsid w:val="000E7ED2"/>
    <w:rsid w:val="000F7C1A"/>
    <w:rsid w:val="0010468A"/>
    <w:rsid w:val="00114761"/>
    <w:rsid w:val="00122800"/>
    <w:rsid w:val="00123922"/>
    <w:rsid w:val="00125A3D"/>
    <w:rsid w:val="00131778"/>
    <w:rsid w:val="00136904"/>
    <w:rsid w:val="00136DFE"/>
    <w:rsid w:val="00141D11"/>
    <w:rsid w:val="001502C0"/>
    <w:rsid w:val="0016028D"/>
    <w:rsid w:val="00164C22"/>
    <w:rsid w:val="0016584E"/>
    <w:rsid w:val="00171CDF"/>
    <w:rsid w:val="00180F48"/>
    <w:rsid w:val="001922D8"/>
    <w:rsid w:val="00194183"/>
    <w:rsid w:val="001951E8"/>
    <w:rsid w:val="001976D9"/>
    <w:rsid w:val="001977D2"/>
    <w:rsid w:val="001A04BD"/>
    <w:rsid w:val="001A18B1"/>
    <w:rsid w:val="001A3307"/>
    <w:rsid w:val="001A7D21"/>
    <w:rsid w:val="001B3D13"/>
    <w:rsid w:val="001B5458"/>
    <w:rsid w:val="001C31A6"/>
    <w:rsid w:val="001C68DA"/>
    <w:rsid w:val="001D0C24"/>
    <w:rsid w:val="001D56A4"/>
    <w:rsid w:val="001D75E3"/>
    <w:rsid w:val="001E3509"/>
    <w:rsid w:val="001F0BCC"/>
    <w:rsid w:val="001F4ABD"/>
    <w:rsid w:val="001F6AD9"/>
    <w:rsid w:val="00204FDB"/>
    <w:rsid w:val="0021109A"/>
    <w:rsid w:val="00212F0C"/>
    <w:rsid w:val="00225FC3"/>
    <w:rsid w:val="00231D9D"/>
    <w:rsid w:val="00240C5B"/>
    <w:rsid w:val="0024134C"/>
    <w:rsid w:val="00241378"/>
    <w:rsid w:val="002430FD"/>
    <w:rsid w:val="002443CC"/>
    <w:rsid w:val="00246F30"/>
    <w:rsid w:val="00252C46"/>
    <w:rsid w:val="00255CD1"/>
    <w:rsid w:val="0025741D"/>
    <w:rsid w:val="00260FFC"/>
    <w:rsid w:val="00262D71"/>
    <w:rsid w:val="0026397E"/>
    <w:rsid w:val="00263E7B"/>
    <w:rsid w:val="002651C7"/>
    <w:rsid w:val="00271148"/>
    <w:rsid w:val="002729C6"/>
    <w:rsid w:val="00274093"/>
    <w:rsid w:val="00286051"/>
    <w:rsid w:val="002915C1"/>
    <w:rsid w:val="002A02B4"/>
    <w:rsid w:val="002A5032"/>
    <w:rsid w:val="002A6A11"/>
    <w:rsid w:val="002B29E4"/>
    <w:rsid w:val="002B4777"/>
    <w:rsid w:val="002B64C4"/>
    <w:rsid w:val="002D06EB"/>
    <w:rsid w:val="002D115F"/>
    <w:rsid w:val="002D2A64"/>
    <w:rsid w:val="002D4DD1"/>
    <w:rsid w:val="002E369F"/>
    <w:rsid w:val="002F3934"/>
    <w:rsid w:val="002F4578"/>
    <w:rsid w:val="002F4C09"/>
    <w:rsid w:val="002F6647"/>
    <w:rsid w:val="00302A7D"/>
    <w:rsid w:val="0031206E"/>
    <w:rsid w:val="0031396A"/>
    <w:rsid w:val="00324CC4"/>
    <w:rsid w:val="003301C1"/>
    <w:rsid w:val="003315F3"/>
    <w:rsid w:val="0033287A"/>
    <w:rsid w:val="003443F2"/>
    <w:rsid w:val="00345B22"/>
    <w:rsid w:val="00345CDA"/>
    <w:rsid w:val="00346779"/>
    <w:rsid w:val="00350A5F"/>
    <w:rsid w:val="0035334E"/>
    <w:rsid w:val="00353C59"/>
    <w:rsid w:val="003568E6"/>
    <w:rsid w:val="003569EA"/>
    <w:rsid w:val="003655B1"/>
    <w:rsid w:val="00367168"/>
    <w:rsid w:val="003752D6"/>
    <w:rsid w:val="00382DE3"/>
    <w:rsid w:val="00384F7D"/>
    <w:rsid w:val="00386E13"/>
    <w:rsid w:val="0039206C"/>
    <w:rsid w:val="00393431"/>
    <w:rsid w:val="003A4D55"/>
    <w:rsid w:val="003B1D7E"/>
    <w:rsid w:val="003B42FF"/>
    <w:rsid w:val="003B5AEB"/>
    <w:rsid w:val="003C064D"/>
    <w:rsid w:val="003C1415"/>
    <w:rsid w:val="003C3958"/>
    <w:rsid w:val="003C4DED"/>
    <w:rsid w:val="003C63FA"/>
    <w:rsid w:val="003C7E79"/>
    <w:rsid w:val="003D1DE6"/>
    <w:rsid w:val="003D4C02"/>
    <w:rsid w:val="003E1328"/>
    <w:rsid w:val="003E4F5D"/>
    <w:rsid w:val="003F264C"/>
    <w:rsid w:val="003F6F3E"/>
    <w:rsid w:val="003F702A"/>
    <w:rsid w:val="00406EFC"/>
    <w:rsid w:val="00407CE8"/>
    <w:rsid w:val="0041077A"/>
    <w:rsid w:val="004215E7"/>
    <w:rsid w:val="00422FC4"/>
    <w:rsid w:val="004249D9"/>
    <w:rsid w:val="0042523E"/>
    <w:rsid w:val="00435A0E"/>
    <w:rsid w:val="00450BA7"/>
    <w:rsid w:val="004511DD"/>
    <w:rsid w:val="004516AA"/>
    <w:rsid w:val="00452D43"/>
    <w:rsid w:val="0045379A"/>
    <w:rsid w:val="00454892"/>
    <w:rsid w:val="004548EB"/>
    <w:rsid w:val="0045611A"/>
    <w:rsid w:val="0046283F"/>
    <w:rsid w:val="00464FCC"/>
    <w:rsid w:val="004815F3"/>
    <w:rsid w:val="00481BD1"/>
    <w:rsid w:val="0048501C"/>
    <w:rsid w:val="0048743D"/>
    <w:rsid w:val="00490700"/>
    <w:rsid w:val="00490C39"/>
    <w:rsid w:val="00492D43"/>
    <w:rsid w:val="004A1CEB"/>
    <w:rsid w:val="004A35F2"/>
    <w:rsid w:val="004A679B"/>
    <w:rsid w:val="004B0C6E"/>
    <w:rsid w:val="004B202F"/>
    <w:rsid w:val="004B3333"/>
    <w:rsid w:val="004C048D"/>
    <w:rsid w:val="004D3AA2"/>
    <w:rsid w:val="004D3C6C"/>
    <w:rsid w:val="004D423C"/>
    <w:rsid w:val="004D641D"/>
    <w:rsid w:val="004E2BCE"/>
    <w:rsid w:val="004E35DE"/>
    <w:rsid w:val="004E4E36"/>
    <w:rsid w:val="004E6B72"/>
    <w:rsid w:val="004F179F"/>
    <w:rsid w:val="004F54D9"/>
    <w:rsid w:val="004F7DDD"/>
    <w:rsid w:val="00506B09"/>
    <w:rsid w:val="005079B8"/>
    <w:rsid w:val="00512C80"/>
    <w:rsid w:val="00514A9D"/>
    <w:rsid w:val="005161AF"/>
    <w:rsid w:val="00517C7F"/>
    <w:rsid w:val="00521CAD"/>
    <w:rsid w:val="00533D5F"/>
    <w:rsid w:val="00535128"/>
    <w:rsid w:val="00536D10"/>
    <w:rsid w:val="00537DC7"/>
    <w:rsid w:val="005406A6"/>
    <w:rsid w:val="0054682D"/>
    <w:rsid w:val="00550F40"/>
    <w:rsid w:val="00562C3A"/>
    <w:rsid w:val="0056410D"/>
    <w:rsid w:val="00570B17"/>
    <w:rsid w:val="00575342"/>
    <w:rsid w:val="00580A6E"/>
    <w:rsid w:val="00587E37"/>
    <w:rsid w:val="00595718"/>
    <w:rsid w:val="00595D95"/>
    <w:rsid w:val="00597BCF"/>
    <w:rsid w:val="005A0B6A"/>
    <w:rsid w:val="005B0360"/>
    <w:rsid w:val="005B34BF"/>
    <w:rsid w:val="005B3961"/>
    <w:rsid w:val="005C0BDB"/>
    <w:rsid w:val="005C0C02"/>
    <w:rsid w:val="005C37AB"/>
    <w:rsid w:val="005C65F2"/>
    <w:rsid w:val="005D1DCF"/>
    <w:rsid w:val="005D2DA0"/>
    <w:rsid w:val="005D571F"/>
    <w:rsid w:val="005D6D44"/>
    <w:rsid w:val="005E40BC"/>
    <w:rsid w:val="005E414C"/>
    <w:rsid w:val="005F0836"/>
    <w:rsid w:val="005F1F58"/>
    <w:rsid w:val="005F3DCB"/>
    <w:rsid w:val="005F7FEB"/>
    <w:rsid w:val="0060498B"/>
    <w:rsid w:val="00604C70"/>
    <w:rsid w:val="00612A7A"/>
    <w:rsid w:val="00613806"/>
    <w:rsid w:val="00613B6D"/>
    <w:rsid w:val="00614768"/>
    <w:rsid w:val="00621C36"/>
    <w:rsid w:val="00622CF8"/>
    <w:rsid w:val="00633122"/>
    <w:rsid w:val="00636EE9"/>
    <w:rsid w:val="006374FB"/>
    <w:rsid w:val="00642147"/>
    <w:rsid w:val="0064462A"/>
    <w:rsid w:val="00645642"/>
    <w:rsid w:val="0065023E"/>
    <w:rsid w:val="00651750"/>
    <w:rsid w:val="00652512"/>
    <w:rsid w:val="00652E5D"/>
    <w:rsid w:val="006533A6"/>
    <w:rsid w:val="006549C9"/>
    <w:rsid w:val="006558FE"/>
    <w:rsid w:val="006623A9"/>
    <w:rsid w:val="006623FF"/>
    <w:rsid w:val="006655BD"/>
    <w:rsid w:val="00666568"/>
    <w:rsid w:val="00674B99"/>
    <w:rsid w:val="00675694"/>
    <w:rsid w:val="00680A86"/>
    <w:rsid w:val="006810B8"/>
    <w:rsid w:val="00690AEB"/>
    <w:rsid w:val="00694516"/>
    <w:rsid w:val="006A013A"/>
    <w:rsid w:val="006A1221"/>
    <w:rsid w:val="006A18E3"/>
    <w:rsid w:val="006A329E"/>
    <w:rsid w:val="006A4104"/>
    <w:rsid w:val="006A4E5C"/>
    <w:rsid w:val="006B3E56"/>
    <w:rsid w:val="006B46BB"/>
    <w:rsid w:val="006B528C"/>
    <w:rsid w:val="006B535A"/>
    <w:rsid w:val="006B6DEC"/>
    <w:rsid w:val="006C2473"/>
    <w:rsid w:val="006C501E"/>
    <w:rsid w:val="006C627E"/>
    <w:rsid w:val="006C629E"/>
    <w:rsid w:val="006C6D83"/>
    <w:rsid w:val="006C6E1F"/>
    <w:rsid w:val="006D5C4A"/>
    <w:rsid w:val="006F0707"/>
    <w:rsid w:val="006F4D02"/>
    <w:rsid w:val="006F6107"/>
    <w:rsid w:val="006F7DAE"/>
    <w:rsid w:val="0070028F"/>
    <w:rsid w:val="0070267F"/>
    <w:rsid w:val="0070418C"/>
    <w:rsid w:val="007112F1"/>
    <w:rsid w:val="00711BF2"/>
    <w:rsid w:val="00714579"/>
    <w:rsid w:val="00715954"/>
    <w:rsid w:val="007163CB"/>
    <w:rsid w:val="0071733D"/>
    <w:rsid w:val="00722683"/>
    <w:rsid w:val="007249EF"/>
    <w:rsid w:val="00732D8C"/>
    <w:rsid w:val="00733606"/>
    <w:rsid w:val="00735DE2"/>
    <w:rsid w:val="00736729"/>
    <w:rsid w:val="00743E42"/>
    <w:rsid w:val="007441B2"/>
    <w:rsid w:val="00755224"/>
    <w:rsid w:val="007568CD"/>
    <w:rsid w:val="0075754D"/>
    <w:rsid w:val="007644BA"/>
    <w:rsid w:val="00764C7E"/>
    <w:rsid w:val="0076683E"/>
    <w:rsid w:val="00770347"/>
    <w:rsid w:val="00774AE6"/>
    <w:rsid w:val="00774B28"/>
    <w:rsid w:val="007760E2"/>
    <w:rsid w:val="007825E0"/>
    <w:rsid w:val="00782692"/>
    <w:rsid w:val="00783327"/>
    <w:rsid w:val="00786B64"/>
    <w:rsid w:val="007A103B"/>
    <w:rsid w:val="007A3FE9"/>
    <w:rsid w:val="007A442F"/>
    <w:rsid w:val="007B1465"/>
    <w:rsid w:val="007C2020"/>
    <w:rsid w:val="007C4F08"/>
    <w:rsid w:val="007C5459"/>
    <w:rsid w:val="007C6128"/>
    <w:rsid w:val="007C78C8"/>
    <w:rsid w:val="007D10DA"/>
    <w:rsid w:val="007D40DB"/>
    <w:rsid w:val="007D4CF6"/>
    <w:rsid w:val="007D7285"/>
    <w:rsid w:val="007E167B"/>
    <w:rsid w:val="007E34EB"/>
    <w:rsid w:val="007F3808"/>
    <w:rsid w:val="00804168"/>
    <w:rsid w:val="00806B4F"/>
    <w:rsid w:val="00812D08"/>
    <w:rsid w:val="008132F2"/>
    <w:rsid w:val="00820875"/>
    <w:rsid w:val="00824D51"/>
    <w:rsid w:val="0083005F"/>
    <w:rsid w:val="00834D58"/>
    <w:rsid w:val="008362B6"/>
    <w:rsid w:val="0084264D"/>
    <w:rsid w:val="00842C30"/>
    <w:rsid w:val="00842DFA"/>
    <w:rsid w:val="0084725C"/>
    <w:rsid w:val="00852C6D"/>
    <w:rsid w:val="008536C6"/>
    <w:rsid w:val="00863DFA"/>
    <w:rsid w:val="00870067"/>
    <w:rsid w:val="008733F9"/>
    <w:rsid w:val="00873D79"/>
    <w:rsid w:val="008758E1"/>
    <w:rsid w:val="00877173"/>
    <w:rsid w:val="00881532"/>
    <w:rsid w:val="00887C50"/>
    <w:rsid w:val="00895A59"/>
    <w:rsid w:val="00896B18"/>
    <w:rsid w:val="00897ADF"/>
    <w:rsid w:val="008A18BE"/>
    <w:rsid w:val="008A5D48"/>
    <w:rsid w:val="008B5F39"/>
    <w:rsid w:val="008B6A03"/>
    <w:rsid w:val="008B70C1"/>
    <w:rsid w:val="008C0AC2"/>
    <w:rsid w:val="008D0A87"/>
    <w:rsid w:val="008D1B6B"/>
    <w:rsid w:val="008D4097"/>
    <w:rsid w:val="008D78B0"/>
    <w:rsid w:val="008F37F2"/>
    <w:rsid w:val="008F4984"/>
    <w:rsid w:val="008F4D86"/>
    <w:rsid w:val="008F5FF7"/>
    <w:rsid w:val="00901FB8"/>
    <w:rsid w:val="0091054B"/>
    <w:rsid w:val="009121EE"/>
    <w:rsid w:val="00913D7F"/>
    <w:rsid w:val="009172F5"/>
    <w:rsid w:val="00924B59"/>
    <w:rsid w:val="009330B4"/>
    <w:rsid w:val="00935355"/>
    <w:rsid w:val="00940786"/>
    <w:rsid w:val="00943980"/>
    <w:rsid w:val="00950D35"/>
    <w:rsid w:val="009548E4"/>
    <w:rsid w:val="00961009"/>
    <w:rsid w:val="00961D1A"/>
    <w:rsid w:val="009643A3"/>
    <w:rsid w:val="009671C7"/>
    <w:rsid w:val="00972A49"/>
    <w:rsid w:val="00975403"/>
    <w:rsid w:val="00976C02"/>
    <w:rsid w:val="0098212F"/>
    <w:rsid w:val="00984FB1"/>
    <w:rsid w:val="00986925"/>
    <w:rsid w:val="009900A5"/>
    <w:rsid w:val="00993AF1"/>
    <w:rsid w:val="00997051"/>
    <w:rsid w:val="009A0129"/>
    <w:rsid w:val="009A1867"/>
    <w:rsid w:val="009A24AE"/>
    <w:rsid w:val="009B262F"/>
    <w:rsid w:val="009B32EA"/>
    <w:rsid w:val="009B48CE"/>
    <w:rsid w:val="009B4B4E"/>
    <w:rsid w:val="009B6E4E"/>
    <w:rsid w:val="009C2FF5"/>
    <w:rsid w:val="009C5208"/>
    <w:rsid w:val="009C5862"/>
    <w:rsid w:val="009C6648"/>
    <w:rsid w:val="009D08A7"/>
    <w:rsid w:val="009D2174"/>
    <w:rsid w:val="009D58FB"/>
    <w:rsid w:val="009E2098"/>
    <w:rsid w:val="009E5776"/>
    <w:rsid w:val="009E6118"/>
    <w:rsid w:val="009F01D7"/>
    <w:rsid w:val="009F415C"/>
    <w:rsid w:val="009F44BD"/>
    <w:rsid w:val="009F4CA7"/>
    <w:rsid w:val="009F57B3"/>
    <w:rsid w:val="00A06B81"/>
    <w:rsid w:val="00A11632"/>
    <w:rsid w:val="00A1365A"/>
    <w:rsid w:val="00A15E08"/>
    <w:rsid w:val="00A15F2E"/>
    <w:rsid w:val="00A264B9"/>
    <w:rsid w:val="00A26EAC"/>
    <w:rsid w:val="00A361A4"/>
    <w:rsid w:val="00A41A16"/>
    <w:rsid w:val="00A42844"/>
    <w:rsid w:val="00A43277"/>
    <w:rsid w:val="00A51E7F"/>
    <w:rsid w:val="00A52A4E"/>
    <w:rsid w:val="00A548C4"/>
    <w:rsid w:val="00A55633"/>
    <w:rsid w:val="00A5718D"/>
    <w:rsid w:val="00A62DDB"/>
    <w:rsid w:val="00A636C5"/>
    <w:rsid w:val="00A65526"/>
    <w:rsid w:val="00A67FFD"/>
    <w:rsid w:val="00A74063"/>
    <w:rsid w:val="00A75EBA"/>
    <w:rsid w:val="00A85BA8"/>
    <w:rsid w:val="00A877D8"/>
    <w:rsid w:val="00A878F7"/>
    <w:rsid w:val="00A914C7"/>
    <w:rsid w:val="00A94AA6"/>
    <w:rsid w:val="00AA37D2"/>
    <w:rsid w:val="00AA7A57"/>
    <w:rsid w:val="00AB32F6"/>
    <w:rsid w:val="00AB4A05"/>
    <w:rsid w:val="00AB6323"/>
    <w:rsid w:val="00AB79C0"/>
    <w:rsid w:val="00AC24EA"/>
    <w:rsid w:val="00AC74FC"/>
    <w:rsid w:val="00AD1E1A"/>
    <w:rsid w:val="00AD2F88"/>
    <w:rsid w:val="00AE2F71"/>
    <w:rsid w:val="00AE30A9"/>
    <w:rsid w:val="00AE7620"/>
    <w:rsid w:val="00AF3306"/>
    <w:rsid w:val="00AF4A1A"/>
    <w:rsid w:val="00AF568C"/>
    <w:rsid w:val="00AF6610"/>
    <w:rsid w:val="00AF66E6"/>
    <w:rsid w:val="00AF6D55"/>
    <w:rsid w:val="00B119EF"/>
    <w:rsid w:val="00B2372E"/>
    <w:rsid w:val="00B30CB9"/>
    <w:rsid w:val="00B36E8B"/>
    <w:rsid w:val="00B37269"/>
    <w:rsid w:val="00B41E33"/>
    <w:rsid w:val="00B46327"/>
    <w:rsid w:val="00B4750F"/>
    <w:rsid w:val="00B5069A"/>
    <w:rsid w:val="00B533C6"/>
    <w:rsid w:val="00B55ABA"/>
    <w:rsid w:val="00B56AAD"/>
    <w:rsid w:val="00B5782F"/>
    <w:rsid w:val="00B7288C"/>
    <w:rsid w:val="00B7364E"/>
    <w:rsid w:val="00B75BE5"/>
    <w:rsid w:val="00B75F9C"/>
    <w:rsid w:val="00B8024E"/>
    <w:rsid w:val="00B92108"/>
    <w:rsid w:val="00B932DD"/>
    <w:rsid w:val="00B975DA"/>
    <w:rsid w:val="00BA07EF"/>
    <w:rsid w:val="00BA5985"/>
    <w:rsid w:val="00BB321A"/>
    <w:rsid w:val="00BB3E71"/>
    <w:rsid w:val="00BB5A53"/>
    <w:rsid w:val="00BB7552"/>
    <w:rsid w:val="00BC2223"/>
    <w:rsid w:val="00BD05BB"/>
    <w:rsid w:val="00BD13FC"/>
    <w:rsid w:val="00BD34FA"/>
    <w:rsid w:val="00BD51E0"/>
    <w:rsid w:val="00BD63D7"/>
    <w:rsid w:val="00BD70A3"/>
    <w:rsid w:val="00BD7B8A"/>
    <w:rsid w:val="00BE4F25"/>
    <w:rsid w:val="00BE6C83"/>
    <w:rsid w:val="00BE776C"/>
    <w:rsid w:val="00BF3217"/>
    <w:rsid w:val="00BF3646"/>
    <w:rsid w:val="00BF7C40"/>
    <w:rsid w:val="00C014C7"/>
    <w:rsid w:val="00C01B7C"/>
    <w:rsid w:val="00C038AD"/>
    <w:rsid w:val="00C055AE"/>
    <w:rsid w:val="00C059F6"/>
    <w:rsid w:val="00C07DEA"/>
    <w:rsid w:val="00C20AED"/>
    <w:rsid w:val="00C239AE"/>
    <w:rsid w:val="00C26E76"/>
    <w:rsid w:val="00C36AA6"/>
    <w:rsid w:val="00C42862"/>
    <w:rsid w:val="00C42F35"/>
    <w:rsid w:val="00C42FCF"/>
    <w:rsid w:val="00C51DA7"/>
    <w:rsid w:val="00C64A3E"/>
    <w:rsid w:val="00C67BBC"/>
    <w:rsid w:val="00C71049"/>
    <w:rsid w:val="00C725A4"/>
    <w:rsid w:val="00C73FED"/>
    <w:rsid w:val="00C81673"/>
    <w:rsid w:val="00C81E95"/>
    <w:rsid w:val="00C82B12"/>
    <w:rsid w:val="00C8340C"/>
    <w:rsid w:val="00C8563D"/>
    <w:rsid w:val="00C8610D"/>
    <w:rsid w:val="00C90AE1"/>
    <w:rsid w:val="00C93440"/>
    <w:rsid w:val="00C9369E"/>
    <w:rsid w:val="00C93CD2"/>
    <w:rsid w:val="00C93D90"/>
    <w:rsid w:val="00C977B6"/>
    <w:rsid w:val="00CA0F23"/>
    <w:rsid w:val="00CA25C9"/>
    <w:rsid w:val="00CA3AA8"/>
    <w:rsid w:val="00CB12C3"/>
    <w:rsid w:val="00CB4C18"/>
    <w:rsid w:val="00CB4EE9"/>
    <w:rsid w:val="00CB5E8A"/>
    <w:rsid w:val="00CB6402"/>
    <w:rsid w:val="00CC2093"/>
    <w:rsid w:val="00CC2C83"/>
    <w:rsid w:val="00CC37C6"/>
    <w:rsid w:val="00CC436E"/>
    <w:rsid w:val="00CC7326"/>
    <w:rsid w:val="00CD23BD"/>
    <w:rsid w:val="00CE12F0"/>
    <w:rsid w:val="00CE3E11"/>
    <w:rsid w:val="00CE52FD"/>
    <w:rsid w:val="00CE5F65"/>
    <w:rsid w:val="00CF7151"/>
    <w:rsid w:val="00CF7879"/>
    <w:rsid w:val="00D015AB"/>
    <w:rsid w:val="00D026DE"/>
    <w:rsid w:val="00D05050"/>
    <w:rsid w:val="00D1307A"/>
    <w:rsid w:val="00D218DD"/>
    <w:rsid w:val="00D244AD"/>
    <w:rsid w:val="00D2737C"/>
    <w:rsid w:val="00D30FC4"/>
    <w:rsid w:val="00D31B71"/>
    <w:rsid w:val="00D31BBD"/>
    <w:rsid w:val="00D4041D"/>
    <w:rsid w:val="00D40869"/>
    <w:rsid w:val="00D43C39"/>
    <w:rsid w:val="00D4581A"/>
    <w:rsid w:val="00D479F3"/>
    <w:rsid w:val="00D5556B"/>
    <w:rsid w:val="00D55D5D"/>
    <w:rsid w:val="00D70F8A"/>
    <w:rsid w:val="00D87E98"/>
    <w:rsid w:val="00D90309"/>
    <w:rsid w:val="00D94318"/>
    <w:rsid w:val="00DA073E"/>
    <w:rsid w:val="00DA0F25"/>
    <w:rsid w:val="00DA68C6"/>
    <w:rsid w:val="00DB2045"/>
    <w:rsid w:val="00DB6FFE"/>
    <w:rsid w:val="00DB77F3"/>
    <w:rsid w:val="00DC0240"/>
    <w:rsid w:val="00DC5093"/>
    <w:rsid w:val="00DC60A6"/>
    <w:rsid w:val="00DC6AEA"/>
    <w:rsid w:val="00DC7E4D"/>
    <w:rsid w:val="00DD6BBB"/>
    <w:rsid w:val="00DD7B68"/>
    <w:rsid w:val="00DE37B4"/>
    <w:rsid w:val="00DE3CF5"/>
    <w:rsid w:val="00DF0447"/>
    <w:rsid w:val="00DF2210"/>
    <w:rsid w:val="00DF22FA"/>
    <w:rsid w:val="00E020CE"/>
    <w:rsid w:val="00E106F5"/>
    <w:rsid w:val="00E11945"/>
    <w:rsid w:val="00E1250C"/>
    <w:rsid w:val="00E13A4D"/>
    <w:rsid w:val="00E17085"/>
    <w:rsid w:val="00E21A6A"/>
    <w:rsid w:val="00E246EE"/>
    <w:rsid w:val="00E272D5"/>
    <w:rsid w:val="00E31E61"/>
    <w:rsid w:val="00E36778"/>
    <w:rsid w:val="00E44DB1"/>
    <w:rsid w:val="00E45464"/>
    <w:rsid w:val="00E47B1F"/>
    <w:rsid w:val="00E5105B"/>
    <w:rsid w:val="00E51ED8"/>
    <w:rsid w:val="00E555A5"/>
    <w:rsid w:val="00E56A8E"/>
    <w:rsid w:val="00E571F5"/>
    <w:rsid w:val="00E67A09"/>
    <w:rsid w:val="00E7116E"/>
    <w:rsid w:val="00E72924"/>
    <w:rsid w:val="00E72DBB"/>
    <w:rsid w:val="00E73ED6"/>
    <w:rsid w:val="00E74AB9"/>
    <w:rsid w:val="00E80585"/>
    <w:rsid w:val="00E86C41"/>
    <w:rsid w:val="00E8726E"/>
    <w:rsid w:val="00E9080D"/>
    <w:rsid w:val="00EA08B1"/>
    <w:rsid w:val="00EA44F8"/>
    <w:rsid w:val="00EA7071"/>
    <w:rsid w:val="00EB1784"/>
    <w:rsid w:val="00EB1FF6"/>
    <w:rsid w:val="00EB3197"/>
    <w:rsid w:val="00EB41CF"/>
    <w:rsid w:val="00EC236A"/>
    <w:rsid w:val="00EC694A"/>
    <w:rsid w:val="00ED0309"/>
    <w:rsid w:val="00ED0C58"/>
    <w:rsid w:val="00ED1056"/>
    <w:rsid w:val="00ED25DA"/>
    <w:rsid w:val="00ED5318"/>
    <w:rsid w:val="00ED5CBB"/>
    <w:rsid w:val="00EE0E3A"/>
    <w:rsid w:val="00EE1028"/>
    <w:rsid w:val="00EE2F04"/>
    <w:rsid w:val="00EE38AD"/>
    <w:rsid w:val="00EE7CB5"/>
    <w:rsid w:val="00EF00AB"/>
    <w:rsid w:val="00EF0E1F"/>
    <w:rsid w:val="00F0108B"/>
    <w:rsid w:val="00F06981"/>
    <w:rsid w:val="00F11281"/>
    <w:rsid w:val="00F13820"/>
    <w:rsid w:val="00F15089"/>
    <w:rsid w:val="00F17337"/>
    <w:rsid w:val="00F23C55"/>
    <w:rsid w:val="00F3363B"/>
    <w:rsid w:val="00F408E9"/>
    <w:rsid w:val="00F44CFE"/>
    <w:rsid w:val="00F45CE3"/>
    <w:rsid w:val="00F50A93"/>
    <w:rsid w:val="00F55BD3"/>
    <w:rsid w:val="00F61249"/>
    <w:rsid w:val="00F620DE"/>
    <w:rsid w:val="00F65051"/>
    <w:rsid w:val="00F7075B"/>
    <w:rsid w:val="00F76A7F"/>
    <w:rsid w:val="00F82FAE"/>
    <w:rsid w:val="00F93052"/>
    <w:rsid w:val="00F96C7C"/>
    <w:rsid w:val="00F97F86"/>
    <w:rsid w:val="00FA79C1"/>
    <w:rsid w:val="00FC154B"/>
    <w:rsid w:val="00FC69DB"/>
    <w:rsid w:val="00FC7540"/>
    <w:rsid w:val="00FD30E2"/>
    <w:rsid w:val="00FD4D9F"/>
    <w:rsid w:val="00FD4DA3"/>
    <w:rsid w:val="00FD4FA3"/>
    <w:rsid w:val="00FE0801"/>
    <w:rsid w:val="00FE0EE9"/>
    <w:rsid w:val="00FE29F6"/>
    <w:rsid w:val="00FF07A5"/>
    <w:rsid w:val="00FF0EF1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4" fill="f" fillcolor="white" stroke="f">
      <v:fill color="white" on="f"/>
      <v:stroke on="f"/>
    </o:shapedefaults>
    <o:shapelayout v:ext="edit">
      <o:idmap v:ext="edit" data="2"/>
      <o:rules v:ext="edit">
        <o:r id="V:Rule1" type="connector" idref="#Connettore 2 4"/>
        <o:r id="V:Rule2" type="connector" idref="#Connettore 2 5"/>
        <o:r id="V:Rule3" type="connector" idref="#Connettore 2 9"/>
        <o:r id="V:Rule4" type="connector" idref="#Connettore 2 10"/>
        <o:r id="V:Rule5" type="connector" idref="#Connettore 2 20"/>
        <o:r id="V:Rule6" type="connector" idref="#Connettore 1 2"/>
        <o:r id="V:Rule7" type="connector" idref="#Connettore 1 13"/>
        <o:r id="V:Rule8" type="connector" idref="#_x0000_s2712"/>
        <o:r id="V:Rule9" type="connector" idref="#_x0000_s2713"/>
        <o:r id="V:Rule10" type="connector" idref="#Connettore 1 18"/>
        <o:r id="V:Rule11" type="connector" idref="#Connettore 1 20"/>
        <o:r id="V:Rule12" type="connector" idref="#Connettore 1 23"/>
      </o:rules>
    </o:shapelayout>
  </w:shapeDefaults>
  <w:decimalSymbol w:val=","/>
  <w:listSeparator w:val=";"/>
  <w14:docId w14:val="1DEED43F"/>
  <w15:chartTrackingRefBased/>
  <w15:docId w15:val="{1C3EDB35-0DD3-4617-969A-288EE522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ind w:firstLine="567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firstLine="567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both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4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orpo del testo"/>
    <w:basedOn w:val="Normal"/>
    <w:pPr>
      <w:ind w:firstLine="567"/>
      <w:jc w:val="both"/>
    </w:pPr>
    <w:rPr>
      <w:sz w:val="28"/>
    </w:rPr>
  </w:style>
  <w:style w:type="paragraph" w:styleId="BodyTextIndent">
    <w:name w:val="Body Text Indent"/>
    <w:basedOn w:val="Normal"/>
    <w:pPr>
      <w:ind w:firstLine="708"/>
      <w:jc w:val="both"/>
    </w:pPr>
    <w:rPr>
      <w:sz w:val="28"/>
    </w:rPr>
  </w:style>
  <w:style w:type="paragraph" w:styleId="NormalWeb">
    <w:name w:val="Normal (Web)"/>
    <w:basedOn w:val="Normal"/>
    <w:uiPriority w:val="99"/>
    <w:pPr>
      <w:spacing w:before="100" w:after="100"/>
    </w:pPr>
    <w:rPr>
      <w:color w:val="000000"/>
      <w:sz w:val="24"/>
    </w:rPr>
  </w:style>
  <w:style w:type="paragraph" w:styleId="BlockText">
    <w:name w:val="Block Text"/>
    <w:basedOn w:val="Normal"/>
    <w:pPr>
      <w:ind w:left="360" w:right="638"/>
      <w:jc w:val="both"/>
    </w:pPr>
    <w:rPr>
      <w:sz w:val="24"/>
      <w:szCs w:val="24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8"/>
    </w:rPr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2">
    <w:name w:val="Body Text Indent 2"/>
    <w:basedOn w:val="Normal"/>
    <w:pPr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pPr>
      <w:spacing w:line="360" w:lineRule="auto"/>
      <w:jc w:val="both"/>
    </w:pPr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Hyperlink">
    <w:name w:val="Hyperlink"/>
    <w:rsid w:val="009F415C"/>
    <w:rPr>
      <w:color w:val="0000FF"/>
      <w:u w:val="single"/>
    </w:rPr>
  </w:style>
  <w:style w:type="character" w:styleId="FollowedHyperlink">
    <w:name w:val="FollowedHyperlink"/>
    <w:rsid w:val="00382DE3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41077A"/>
  </w:style>
  <w:style w:type="character" w:customStyle="1" w:styleId="FootnoteTextChar">
    <w:name w:val="Footnote Text Char"/>
    <w:link w:val="FootnoteText"/>
    <w:rsid w:val="0041077A"/>
    <w:rPr>
      <w:lang w:val="it-IT" w:eastAsia="it-IT"/>
    </w:rPr>
  </w:style>
  <w:style w:type="character" w:styleId="FootnoteReference">
    <w:name w:val="footnote reference"/>
    <w:rsid w:val="0041077A"/>
    <w:rPr>
      <w:vertAlign w:val="superscript"/>
    </w:rPr>
  </w:style>
  <w:style w:type="character" w:customStyle="1" w:styleId="FooterChar">
    <w:name w:val="Footer Char"/>
    <w:link w:val="Footer"/>
    <w:uiPriority w:val="99"/>
    <w:rsid w:val="007B1465"/>
    <w:rPr>
      <w:lang w:val="it-IT" w:eastAsia="it-IT"/>
    </w:rPr>
  </w:style>
  <w:style w:type="paragraph" w:styleId="BalloonText">
    <w:name w:val="Balloon Text"/>
    <w:basedOn w:val="Normal"/>
    <w:link w:val="BalloonTextChar"/>
    <w:rsid w:val="00CC4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5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3.bin"/><Relationship Id="rId138" Type="http://schemas.openxmlformats.org/officeDocument/2006/relationships/image" Target="media/image70.wmf"/><Relationship Id="rId107" Type="http://schemas.openxmlformats.org/officeDocument/2006/relationships/oleObject" Target="embeddings/oleObject43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0.bin"/><Relationship Id="rId53" Type="http://schemas.openxmlformats.org/officeDocument/2006/relationships/image" Target="media/image25.png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54.bin"/><Relationship Id="rId149" Type="http://schemas.openxmlformats.org/officeDocument/2006/relationships/oleObject" Target="embeddings/oleObject6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37.bin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49.bin"/><Relationship Id="rId134" Type="http://schemas.openxmlformats.org/officeDocument/2006/relationships/image" Target="media/image68.wmf"/><Relationship Id="rId139" Type="http://schemas.openxmlformats.org/officeDocument/2006/relationships/oleObject" Target="embeddings/oleObject59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4.wmf"/><Relationship Id="rId150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9.png"/><Relationship Id="rId103" Type="http://schemas.openxmlformats.org/officeDocument/2006/relationships/oleObject" Target="embeddings/oleObject41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2.bin"/><Relationship Id="rId129" Type="http://schemas.openxmlformats.org/officeDocument/2006/relationships/image" Target="media/image65.wmf"/><Relationship Id="rId54" Type="http://schemas.openxmlformats.org/officeDocument/2006/relationships/image" Target="media/image26.wmf"/><Relationship Id="rId70" Type="http://schemas.openxmlformats.org/officeDocument/2006/relationships/oleObject" Target="embeddings/oleObject26.bin"/><Relationship Id="rId75" Type="http://schemas.openxmlformats.org/officeDocument/2006/relationships/image" Target="media/image39.wmf"/><Relationship Id="rId91" Type="http://schemas.openxmlformats.org/officeDocument/2006/relationships/package" Target="embeddings/Microsoft_PowerPoint_Slide.sldx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45" Type="http://schemas.openxmlformats.org/officeDocument/2006/relationships/oleObject" Target="embeddings/oleObject6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49" Type="http://schemas.openxmlformats.org/officeDocument/2006/relationships/image" Target="media/image23.wmf"/><Relationship Id="rId114" Type="http://schemas.openxmlformats.org/officeDocument/2006/relationships/oleObject" Target="embeddings/oleObject47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6.bin"/><Relationship Id="rId60" Type="http://schemas.openxmlformats.org/officeDocument/2006/relationships/image" Target="media/image30.wmf"/><Relationship Id="rId65" Type="http://schemas.openxmlformats.org/officeDocument/2006/relationships/image" Target="media/image34.wmf"/><Relationship Id="rId81" Type="http://schemas.openxmlformats.org/officeDocument/2006/relationships/image" Target="media/image42.wmf"/><Relationship Id="rId86" Type="http://schemas.openxmlformats.org/officeDocument/2006/relationships/oleObject" Target="embeddings/oleObject34.bin"/><Relationship Id="rId130" Type="http://schemas.openxmlformats.org/officeDocument/2006/relationships/oleObject" Target="embeddings/oleObject55.bin"/><Relationship Id="rId135" Type="http://schemas.openxmlformats.org/officeDocument/2006/relationships/oleObject" Target="embeddings/oleObject57.bin"/><Relationship Id="rId151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29.bin"/><Relationship Id="rId97" Type="http://schemas.openxmlformats.org/officeDocument/2006/relationships/oleObject" Target="embeddings/oleObject38.bin"/><Relationship Id="rId104" Type="http://schemas.openxmlformats.org/officeDocument/2006/relationships/image" Target="media/image53.wmf"/><Relationship Id="rId120" Type="http://schemas.openxmlformats.org/officeDocument/2006/relationships/oleObject" Target="embeddings/oleObject50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0.bin"/><Relationship Id="rId146" Type="http://schemas.openxmlformats.org/officeDocument/2006/relationships/image" Target="media/image74.wmf"/><Relationship Id="rId7" Type="http://schemas.openxmlformats.org/officeDocument/2006/relationships/endnotes" Target="endnotes.xml"/><Relationship Id="rId71" Type="http://schemas.openxmlformats.org/officeDocument/2006/relationships/image" Target="media/image37.wmf"/><Relationship Id="rId92" Type="http://schemas.openxmlformats.org/officeDocument/2006/relationships/image" Target="media/image47.e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9.png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5.wmf"/><Relationship Id="rId110" Type="http://schemas.openxmlformats.org/officeDocument/2006/relationships/image" Target="media/image56.wmf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image" Target="media/image69.wmf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2.bin"/><Relationship Id="rId152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56" Type="http://schemas.openxmlformats.org/officeDocument/2006/relationships/image" Target="media/image27.png"/><Relationship Id="rId77" Type="http://schemas.openxmlformats.org/officeDocument/2006/relationships/image" Target="media/image40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3.bin"/><Relationship Id="rId147" Type="http://schemas.openxmlformats.org/officeDocument/2006/relationships/oleObject" Target="embeddings/oleObject63.bin"/><Relationship Id="rId8" Type="http://schemas.openxmlformats.org/officeDocument/2006/relationships/image" Target="media/image1.jpeg"/><Relationship Id="rId51" Type="http://schemas.openxmlformats.org/officeDocument/2006/relationships/image" Target="media/image24.wmf"/><Relationship Id="rId72" Type="http://schemas.openxmlformats.org/officeDocument/2006/relationships/oleObject" Target="embeddings/oleObject27.bin"/><Relationship Id="rId93" Type="http://schemas.openxmlformats.org/officeDocument/2006/relationships/package" Target="embeddings/Microsoft_PowerPoint_Slide1.sldx"/><Relationship Id="rId98" Type="http://schemas.openxmlformats.org/officeDocument/2006/relationships/image" Target="media/image50.wmf"/><Relationship Id="rId121" Type="http://schemas.openxmlformats.org/officeDocument/2006/relationships/image" Target="media/image61.wmf"/><Relationship Id="rId142" Type="http://schemas.openxmlformats.org/officeDocument/2006/relationships/image" Target="media/image72.wmf"/><Relationship Id="rId3" Type="http://schemas.openxmlformats.org/officeDocument/2006/relationships/styles" Target="styles.xml"/><Relationship Id="rId25" Type="http://schemas.openxmlformats.org/officeDocument/2006/relationships/image" Target="media/image10.png"/><Relationship Id="rId46" Type="http://schemas.openxmlformats.org/officeDocument/2006/relationships/oleObject" Target="embeddings/oleObject17.bin"/><Relationship Id="rId67" Type="http://schemas.openxmlformats.org/officeDocument/2006/relationships/image" Target="media/image35.wmf"/><Relationship Id="rId116" Type="http://schemas.openxmlformats.org/officeDocument/2006/relationships/oleObject" Target="embeddings/oleObject48.bin"/><Relationship Id="rId137" Type="http://schemas.openxmlformats.org/officeDocument/2006/relationships/oleObject" Target="embeddings/oleObject5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62" Type="http://schemas.openxmlformats.org/officeDocument/2006/relationships/image" Target="media/image31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5.bin"/><Relationship Id="rId111" Type="http://schemas.openxmlformats.org/officeDocument/2006/relationships/oleObject" Target="embeddings/oleObject45.bin"/><Relationship Id="rId132" Type="http://schemas.openxmlformats.org/officeDocument/2006/relationships/oleObject" Target="embeddings/oleObject56.bin"/><Relationship Id="rId153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2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image" Target="media/image64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0.bin"/><Relationship Id="rId94" Type="http://schemas.openxmlformats.org/officeDocument/2006/relationships/image" Target="media/image48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oleObject" Target="embeddings/oleObject51.bin"/><Relationship Id="rId143" Type="http://schemas.openxmlformats.org/officeDocument/2006/relationships/oleObject" Target="embeddings/oleObject61.bin"/><Relationship Id="rId148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image" Target="https://encrypted-tbn1.gstatic.com/images?q=tbn:ANd9GcTQe2bZuMIZeG86DTiPzpG4RPuzVt_Pdujo0Du5d1yJbbnk6njh6Q" TargetMode="External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25.bin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46.bin"/><Relationship Id="rId133" Type="http://schemas.openxmlformats.org/officeDocument/2006/relationships/image" Target="media/image67.wmf"/><Relationship Id="rId16" Type="http://schemas.openxmlformats.org/officeDocument/2006/relationships/oleObject" Target="embeddings/oleObject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2.bin"/><Relationship Id="rId79" Type="http://schemas.openxmlformats.org/officeDocument/2006/relationships/image" Target="media/image41.wmf"/><Relationship Id="rId102" Type="http://schemas.openxmlformats.org/officeDocument/2006/relationships/image" Target="media/image52.wmf"/><Relationship Id="rId123" Type="http://schemas.openxmlformats.org/officeDocument/2006/relationships/image" Target="media/image62.wmf"/><Relationship Id="rId144" Type="http://schemas.openxmlformats.org/officeDocument/2006/relationships/image" Target="media/image73.wmf"/><Relationship Id="rId90" Type="http://schemas.openxmlformats.org/officeDocument/2006/relationships/image" Target="media/image46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6.wmf"/><Relationship Id="rId2" Type="http://schemas.openxmlformats.org/officeDocument/2006/relationships/oleObject" Target="embeddings/oleObject65.bin"/><Relationship Id="rId1" Type="http://schemas.openxmlformats.org/officeDocument/2006/relationships/image" Target="media/image76.wmf"/><Relationship Id="rId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3082-9BA7-410C-AA71-2696DC18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3650</Words>
  <Characters>20810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“TECNOLOGIE DI TELERILEVAMENTO ATTIVO E PASSIVO</vt:lpstr>
    </vt:vector>
  </TitlesOfParts>
  <Company>GB</Company>
  <LinksUpToDate>false</LinksUpToDate>
  <CharactersWithSpaces>24412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</dc:creator>
  <cp:keywords/>
  <cp:lastModifiedBy>Eugenio PUGLIESE CARRATELLI</cp:lastModifiedBy>
  <cp:revision>7</cp:revision>
  <cp:lastPrinted>2018-03-05T16:09:00Z</cp:lastPrinted>
  <dcterms:created xsi:type="dcterms:W3CDTF">2023-03-03T11:49:00Z</dcterms:created>
  <dcterms:modified xsi:type="dcterms:W3CDTF">2023-03-13T09:56:00Z</dcterms:modified>
</cp:coreProperties>
</file>